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9B5BC" w14:textId="6AF3A6C2" w:rsidR="000742A7" w:rsidRDefault="000742A7" w:rsidP="002B19E3">
      <w:pPr>
        <w:jc w:val="center"/>
        <w:rPr>
          <w:b/>
          <w:bCs/>
          <w:lang w:val="el-GR"/>
        </w:rPr>
      </w:pPr>
      <w:r w:rsidRPr="002B19E3">
        <w:rPr>
          <w:b/>
          <w:bCs/>
          <w:lang w:val="el-GR"/>
        </w:rPr>
        <w:t>9η Διαδικτυακή έρευνα για την σπατάλη τροφίμων</w:t>
      </w:r>
    </w:p>
    <w:p w14:paraId="205145A2" w14:textId="59526B91" w:rsidR="002B19E3" w:rsidRPr="002B19E3" w:rsidRDefault="002B19E3" w:rsidP="002B19E3">
      <w:pPr>
        <w:jc w:val="center"/>
        <w:rPr>
          <w:b/>
          <w:bCs/>
          <w:sz w:val="32"/>
          <w:szCs w:val="32"/>
          <w:lang w:val="el-GR"/>
        </w:rPr>
      </w:pPr>
      <w:r w:rsidRPr="002B19E3">
        <w:rPr>
          <w:b/>
          <w:bCs/>
          <w:sz w:val="32"/>
          <w:szCs w:val="32"/>
          <w:lang w:val="el-GR"/>
        </w:rPr>
        <w:t>Καταναλωτικές τάσεις ανάμεσα στους Κυπρίους</w:t>
      </w:r>
    </w:p>
    <w:p w14:paraId="4E60F737" w14:textId="6F5B4070" w:rsidR="004C08C3" w:rsidRPr="00DE7B60" w:rsidRDefault="004C08C3" w:rsidP="004C08C3">
      <w:pPr>
        <w:jc w:val="both"/>
        <w:rPr>
          <w:lang w:val="el-GR"/>
        </w:rPr>
      </w:pPr>
      <w:bookmarkStart w:id="0" w:name="_Hlk109296756"/>
      <w:r w:rsidRPr="003C6BBD">
        <w:rPr>
          <w:lang w:val="el-GR"/>
        </w:rPr>
        <w:t xml:space="preserve">Στα πλαίσια του έργου </w:t>
      </w:r>
      <w:r w:rsidRPr="003C6BBD">
        <w:rPr>
          <w:lang w:val="en-US"/>
        </w:rPr>
        <w:t>LIFE</w:t>
      </w:r>
      <w:r w:rsidRPr="003C6BBD">
        <w:rPr>
          <w:lang w:val="el-GR"/>
        </w:rPr>
        <w:t xml:space="preserve"> – </w:t>
      </w:r>
      <w:r w:rsidRPr="003C6BBD">
        <w:rPr>
          <w:lang w:val="en-US"/>
        </w:rPr>
        <w:t>FOODPRINT</w:t>
      </w:r>
      <w:r w:rsidRPr="003C6BBD">
        <w:rPr>
          <w:lang w:val="el-GR"/>
        </w:rPr>
        <w:t xml:space="preserve"> “</w:t>
      </w:r>
      <w:r w:rsidRPr="003C6BBD">
        <w:rPr>
          <w:lang w:val="en-US"/>
        </w:rPr>
        <w:t>Awareness</w:t>
      </w:r>
      <w:r w:rsidRPr="003C6BBD">
        <w:rPr>
          <w:lang w:val="el-GR"/>
        </w:rPr>
        <w:t xml:space="preserve"> – </w:t>
      </w:r>
      <w:r w:rsidRPr="003C6BBD">
        <w:rPr>
          <w:lang w:val="en-US"/>
        </w:rPr>
        <w:t>raising</w:t>
      </w:r>
      <w:r w:rsidRPr="003C6BBD">
        <w:rPr>
          <w:lang w:val="el-GR"/>
        </w:rPr>
        <w:t xml:space="preserve"> </w:t>
      </w:r>
      <w:r w:rsidRPr="003C6BBD">
        <w:rPr>
          <w:lang w:val="en-US"/>
        </w:rPr>
        <w:t>campaign</w:t>
      </w:r>
      <w:r w:rsidRPr="003C6BBD">
        <w:rPr>
          <w:lang w:val="el-GR"/>
        </w:rPr>
        <w:t xml:space="preserve"> </w:t>
      </w:r>
      <w:r w:rsidRPr="003C6BBD">
        <w:rPr>
          <w:lang w:val="en-US"/>
        </w:rPr>
        <w:t>to</w:t>
      </w:r>
      <w:r w:rsidRPr="003C6BBD">
        <w:rPr>
          <w:lang w:val="el-GR"/>
        </w:rPr>
        <w:t xml:space="preserve"> </w:t>
      </w:r>
      <w:r w:rsidRPr="003C6BBD">
        <w:rPr>
          <w:lang w:val="en-US"/>
        </w:rPr>
        <w:t>prevent</w:t>
      </w:r>
      <w:r w:rsidRPr="003C6BBD">
        <w:rPr>
          <w:lang w:val="el-GR"/>
        </w:rPr>
        <w:t xml:space="preserve"> </w:t>
      </w:r>
      <w:r w:rsidRPr="003C6BBD">
        <w:rPr>
          <w:lang w:val="en-US"/>
        </w:rPr>
        <w:t>and</w:t>
      </w:r>
      <w:r w:rsidRPr="003C6BBD">
        <w:rPr>
          <w:lang w:val="el-GR"/>
        </w:rPr>
        <w:t xml:space="preserve"> </w:t>
      </w:r>
      <w:r w:rsidRPr="003C6BBD">
        <w:rPr>
          <w:lang w:val="en-US"/>
        </w:rPr>
        <w:t>manage</w:t>
      </w:r>
      <w:r w:rsidRPr="003C6BBD">
        <w:rPr>
          <w:lang w:val="el-GR"/>
        </w:rPr>
        <w:t xml:space="preserve"> </w:t>
      </w:r>
      <w:r w:rsidRPr="003C6BBD">
        <w:rPr>
          <w:lang w:val="en-US"/>
        </w:rPr>
        <w:t>food</w:t>
      </w:r>
      <w:r w:rsidRPr="003C6BBD">
        <w:rPr>
          <w:lang w:val="el-GR"/>
        </w:rPr>
        <w:t xml:space="preserve"> </w:t>
      </w:r>
      <w:r w:rsidRPr="003C6BBD">
        <w:rPr>
          <w:lang w:val="en-US"/>
        </w:rPr>
        <w:t>waste</w:t>
      </w:r>
      <w:r w:rsidRPr="003C6BBD">
        <w:rPr>
          <w:lang w:val="el-GR"/>
        </w:rPr>
        <w:t xml:space="preserve"> </w:t>
      </w:r>
      <w:r w:rsidRPr="003C6BBD">
        <w:rPr>
          <w:lang w:val="en-US"/>
        </w:rPr>
        <w:t>among</w:t>
      </w:r>
      <w:r w:rsidRPr="003C6BBD">
        <w:rPr>
          <w:lang w:val="el-GR"/>
        </w:rPr>
        <w:t xml:space="preserve"> </w:t>
      </w:r>
      <w:r w:rsidRPr="003C6BBD">
        <w:rPr>
          <w:lang w:val="en-US"/>
        </w:rPr>
        <w:t>consumers</w:t>
      </w:r>
      <w:r w:rsidRPr="003C6BBD">
        <w:rPr>
          <w:lang w:val="el-GR"/>
        </w:rPr>
        <w:t xml:space="preserve">, </w:t>
      </w:r>
      <w:r w:rsidRPr="003C6BBD">
        <w:rPr>
          <w:lang w:val="en-US"/>
        </w:rPr>
        <w:t>the</w:t>
      </w:r>
      <w:r w:rsidRPr="003C6BBD">
        <w:rPr>
          <w:lang w:val="el-GR"/>
        </w:rPr>
        <w:t xml:space="preserve"> </w:t>
      </w:r>
      <w:r w:rsidRPr="003C6BBD">
        <w:rPr>
          <w:lang w:val="en-US"/>
        </w:rPr>
        <w:t>food</w:t>
      </w:r>
      <w:r w:rsidRPr="003C6BBD">
        <w:rPr>
          <w:lang w:val="el-GR"/>
        </w:rPr>
        <w:t xml:space="preserve"> </w:t>
      </w:r>
      <w:r w:rsidRPr="003C6BBD">
        <w:rPr>
          <w:lang w:val="en-US"/>
        </w:rPr>
        <w:t>and</w:t>
      </w:r>
      <w:r w:rsidRPr="003C6BBD">
        <w:rPr>
          <w:lang w:val="el-GR"/>
        </w:rPr>
        <w:t xml:space="preserve"> </w:t>
      </w:r>
      <w:r w:rsidRPr="003C6BBD">
        <w:rPr>
          <w:lang w:val="en-US"/>
        </w:rPr>
        <w:t>hospitality</w:t>
      </w:r>
      <w:r w:rsidRPr="003C6BBD">
        <w:rPr>
          <w:lang w:val="el-GR"/>
        </w:rPr>
        <w:t xml:space="preserve"> </w:t>
      </w:r>
      <w:r w:rsidRPr="003C6BBD">
        <w:rPr>
          <w:lang w:val="en-US"/>
        </w:rPr>
        <w:t>industries</w:t>
      </w:r>
      <w:r w:rsidRPr="003C6BBD">
        <w:rPr>
          <w:lang w:val="el-GR"/>
        </w:rPr>
        <w:t xml:space="preserve">” («Εκστρατεία ευαισθητοποίησης για την πρόληψη και τη διαχείριση της σπατάλης τροφίμων μεταξύ των </w:t>
      </w:r>
      <w:r w:rsidRPr="00232D25">
        <w:rPr>
          <w:lang w:val="el-GR"/>
        </w:rPr>
        <w:t xml:space="preserve">καταναλωτών, των βιομηχανιών τροφίμων και φιλοξενίας») διεξάχθηκε η </w:t>
      </w:r>
      <w:r w:rsidR="00AD6410">
        <w:rPr>
          <w:lang w:val="el-GR"/>
        </w:rPr>
        <w:t>9</w:t>
      </w:r>
      <w:r w:rsidRPr="00232D25">
        <w:rPr>
          <w:vertAlign w:val="superscript"/>
          <w:lang w:val="el-GR"/>
        </w:rPr>
        <w:t>η</w:t>
      </w:r>
      <w:r w:rsidRPr="00232D25">
        <w:rPr>
          <w:lang w:val="el-GR"/>
        </w:rPr>
        <w:t xml:space="preserve"> διαδικτυακή έρευνα για τα απόβλητα τροφίμων που είχε ως σκοπό την ανάλυση των απόψεων του κοινού σχετικά με τις στρατηγικές μείωσης των αποβλήτων τροφίμων.</w:t>
      </w:r>
      <w:r w:rsidRPr="003C6BBD">
        <w:rPr>
          <w:lang w:val="el-GR"/>
        </w:rPr>
        <w:t xml:space="preserve"> Η </w:t>
      </w:r>
      <w:r>
        <w:rPr>
          <w:lang w:val="el-GR"/>
        </w:rPr>
        <w:t>έρευνα</w:t>
      </w:r>
      <w:r w:rsidRPr="00F3093E">
        <w:rPr>
          <w:lang w:val="el-GR"/>
        </w:rPr>
        <w:t xml:space="preserve"> </w:t>
      </w:r>
      <w:r w:rsidRPr="003C6BBD">
        <w:rPr>
          <w:lang w:val="el-GR"/>
        </w:rPr>
        <w:t xml:space="preserve">πραγματοποιήθηκε διαδικτυακά μέσω ιστότοπων του Ομίλου Δίας (Sigmalive, Sportime.com.cy, I love style, City.com.cy, Check In, Economy today, MyCyprusTravel.com) </w:t>
      </w:r>
      <w:r>
        <w:rPr>
          <w:lang w:val="el-GR"/>
        </w:rPr>
        <w:t xml:space="preserve">την περίοδο </w:t>
      </w:r>
      <w:r w:rsidR="00EB2559" w:rsidRPr="00F74716">
        <w:rPr>
          <w:lang w:val="el-GR"/>
        </w:rPr>
        <w:t>15</w:t>
      </w:r>
      <w:r>
        <w:rPr>
          <w:lang w:val="el-GR"/>
        </w:rPr>
        <w:t>/0</w:t>
      </w:r>
      <w:r w:rsidR="00EB2559" w:rsidRPr="00F74716">
        <w:rPr>
          <w:lang w:val="el-GR"/>
        </w:rPr>
        <w:t>7</w:t>
      </w:r>
      <w:r w:rsidRPr="003C6BBD">
        <w:rPr>
          <w:lang w:val="el-GR"/>
        </w:rPr>
        <w:t xml:space="preserve">/2022 </w:t>
      </w:r>
      <w:r>
        <w:rPr>
          <w:lang w:val="el-GR"/>
        </w:rPr>
        <w:t>-</w:t>
      </w:r>
      <w:r w:rsidRPr="003C6BBD">
        <w:rPr>
          <w:lang w:val="el-GR"/>
        </w:rPr>
        <w:t xml:space="preserve"> </w:t>
      </w:r>
      <w:r>
        <w:rPr>
          <w:lang w:val="el-GR"/>
        </w:rPr>
        <w:t>1</w:t>
      </w:r>
      <w:r w:rsidR="00EB2559" w:rsidRPr="00F74716">
        <w:rPr>
          <w:lang w:val="el-GR"/>
        </w:rPr>
        <w:t>8</w:t>
      </w:r>
      <w:r w:rsidRPr="003C6BBD">
        <w:rPr>
          <w:lang w:val="el-GR"/>
        </w:rPr>
        <w:t>/0</w:t>
      </w:r>
      <w:r w:rsidR="00EB2559" w:rsidRPr="00F74716">
        <w:rPr>
          <w:lang w:val="el-GR"/>
        </w:rPr>
        <w:t>7</w:t>
      </w:r>
      <w:r w:rsidRPr="003C6BBD">
        <w:rPr>
          <w:lang w:val="el-GR"/>
        </w:rPr>
        <w:t>/2022. Το δείγμα κυμαινόταν από 1</w:t>
      </w:r>
      <w:r w:rsidR="00F71F70" w:rsidRPr="00F74716">
        <w:rPr>
          <w:lang w:val="el-GR"/>
        </w:rPr>
        <w:t>388</w:t>
      </w:r>
      <w:r w:rsidRPr="003C6BBD">
        <w:rPr>
          <w:lang w:val="el-GR"/>
        </w:rPr>
        <w:t xml:space="preserve"> </w:t>
      </w:r>
      <w:r w:rsidR="00322BB3" w:rsidRPr="003C6BBD">
        <w:rPr>
          <w:lang w:val="el-GR"/>
        </w:rPr>
        <w:t>έως</w:t>
      </w:r>
      <w:r w:rsidRPr="003C6BBD">
        <w:rPr>
          <w:lang w:val="el-GR"/>
        </w:rPr>
        <w:t xml:space="preserve"> </w:t>
      </w:r>
      <w:r w:rsidR="00F71F70" w:rsidRPr="00F74716">
        <w:rPr>
          <w:lang w:val="el-GR"/>
        </w:rPr>
        <w:t>2437</w:t>
      </w:r>
      <w:r w:rsidRPr="003C6BBD">
        <w:rPr>
          <w:lang w:val="el-GR"/>
        </w:rPr>
        <w:t xml:space="preserve"> άτομα ανάλο</w:t>
      </w:r>
      <w:r w:rsidRPr="008B2D6D">
        <w:rPr>
          <w:lang w:val="el-GR"/>
        </w:rPr>
        <w:t>γα με την</w:t>
      </w:r>
      <w:r w:rsidRPr="00F3093E">
        <w:rPr>
          <w:lang w:val="el-GR"/>
        </w:rPr>
        <w:t xml:space="preserve"> </w:t>
      </w:r>
      <w:r>
        <w:rPr>
          <w:lang w:val="el-GR"/>
        </w:rPr>
        <w:t>ερώτηση</w:t>
      </w:r>
      <w:r w:rsidRPr="008B2D6D">
        <w:rPr>
          <w:lang w:val="el-GR"/>
        </w:rPr>
        <w:t>. Ένα ποσοστό των συμμετεχόντων δεν ζουν στην Κύπρο</w:t>
      </w:r>
      <w:r>
        <w:rPr>
          <w:lang w:val="el-GR"/>
        </w:rPr>
        <w:t>, άρα η έρευνα καλύπτει και άλλα κοινά εκτός από τα καθαρά τοπικά</w:t>
      </w:r>
      <w:r w:rsidRPr="008B2D6D">
        <w:rPr>
          <w:lang w:val="el-GR"/>
        </w:rPr>
        <w:t xml:space="preserve">. </w:t>
      </w:r>
      <w:r>
        <w:rPr>
          <w:lang w:val="el-GR"/>
        </w:rPr>
        <w:t xml:space="preserve">Η έρευνα περιλάμβανε 4 ερωτήσεις </w:t>
      </w:r>
      <w:r w:rsidR="00755B4F">
        <w:rPr>
          <w:lang w:val="el-GR"/>
        </w:rPr>
        <w:t>με πιθανότητα επιλογής</w:t>
      </w:r>
      <w:r w:rsidR="004D3EBD" w:rsidRPr="00F74716">
        <w:rPr>
          <w:lang w:val="el-GR"/>
        </w:rPr>
        <w:t xml:space="preserve"> </w:t>
      </w:r>
      <w:r w:rsidR="00755B4F">
        <w:rPr>
          <w:lang w:val="el-GR"/>
        </w:rPr>
        <w:t>μία εκ των 5 απαντήσεων</w:t>
      </w:r>
      <w:r w:rsidR="00755B4F" w:rsidRPr="00F74716">
        <w:rPr>
          <w:lang w:val="el-GR"/>
        </w:rPr>
        <w:t xml:space="preserve">: </w:t>
      </w:r>
      <w:r w:rsidR="00F622D1">
        <w:rPr>
          <w:lang w:val="el-GR"/>
        </w:rPr>
        <w:t>«πολύ», «αρκετά», «κάπως», «όχι και τόσο» και «καθόλ</w:t>
      </w:r>
      <w:r w:rsidR="00117B18">
        <w:rPr>
          <w:lang w:val="el-GR"/>
        </w:rPr>
        <w:t>ου»</w:t>
      </w:r>
      <w:r w:rsidRPr="008B2D6D">
        <w:rPr>
          <w:lang w:val="el-GR"/>
        </w:rPr>
        <w:t>.</w:t>
      </w:r>
      <w:r>
        <w:rPr>
          <w:lang w:val="el-GR"/>
        </w:rPr>
        <w:t xml:space="preserve"> Οι</w:t>
      </w:r>
      <w:r w:rsidRPr="0046643A">
        <w:rPr>
          <w:lang w:val="el-GR"/>
        </w:rPr>
        <w:t xml:space="preserve"> </w:t>
      </w:r>
      <w:r>
        <w:rPr>
          <w:lang w:val="el-GR"/>
        </w:rPr>
        <w:t>ερωτήσεις</w:t>
      </w:r>
      <w:r w:rsidR="004D3EBD">
        <w:rPr>
          <w:lang w:val="el-GR"/>
        </w:rPr>
        <w:t xml:space="preserve"> αυτές</w:t>
      </w:r>
      <w:r>
        <w:rPr>
          <w:lang w:val="el-GR"/>
        </w:rPr>
        <w:t xml:space="preserve"> επαναλήφθηκαν από την </w:t>
      </w:r>
      <w:r w:rsidR="004D3EBD">
        <w:rPr>
          <w:lang w:val="el-GR"/>
        </w:rPr>
        <w:t>4</w:t>
      </w:r>
      <w:r w:rsidR="004D3EBD" w:rsidRPr="004D3EBD">
        <w:rPr>
          <w:vertAlign w:val="superscript"/>
          <w:lang w:val="el-GR"/>
        </w:rPr>
        <w:t>η</w:t>
      </w:r>
      <w:r w:rsidR="004D3EBD">
        <w:rPr>
          <w:lang w:val="el-GR"/>
        </w:rPr>
        <w:t xml:space="preserve"> </w:t>
      </w:r>
      <w:r>
        <w:rPr>
          <w:lang w:val="el-GR"/>
        </w:rPr>
        <w:t xml:space="preserve">διαδικτυακή έρευνα που έγινε τον </w:t>
      </w:r>
      <w:r w:rsidR="00C82496">
        <w:rPr>
          <w:lang w:val="el-GR"/>
        </w:rPr>
        <w:t xml:space="preserve">Αύγουστο </w:t>
      </w:r>
      <w:r>
        <w:rPr>
          <w:lang w:val="el-GR"/>
        </w:rPr>
        <w:t>του 202</w:t>
      </w:r>
      <w:r w:rsidR="00C82496">
        <w:rPr>
          <w:lang w:val="el-GR"/>
        </w:rPr>
        <w:t>1</w:t>
      </w:r>
      <w:r>
        <w:rPr>
          <w:lang w:val="el-GR"/>
        </w:rPr>
        <w:t>, με στόχο να μετρηθούν πιθανές διαφοροποιήσεις</w:t>
      </w:r>
      <w:r w:rsidR="009E16F0">
        <w:rPr>
          <w:lang w:val="el-GR"/>
        </w:rPr>
        <w:t xml:space="preserve"> στις απόψεις του κοινού</w:t>
      </w:r>
      <w:r>
        <w:rPr>
          <w:lang w:val="el-GR"/>
        </w:rPr>
        <w:t xml:space="preserve"> με την πάροδο του χρόνου.</w:t>
      </w:r>
      <w:r w:rsidRPr="00F3093E">
        <w:rPr>
          <w:lang w:val="el-GR"/>
        </w:rPr>
        <w:t xml:space="preserve"> </w:t>
      </w:r>
      <w:r>
        <w:rPr>
          <w:lang w:val="el-GR"/>
        </w:rPr>
        <w:t xml:space="preserve">Βασικό θέμα της έρευνας ήταν κατά πόσο </w:t>
      </w:r>
      <w:r w:rsidR="007512F4">
        <w:rPr>
          <w:lang w:val="el-GR"/>
        </w:rPr>
        <w:t xml:space="preserve">το κοινό είναι </w:t>
      </w:r>
      <w:r w:rsidR="008E0616">
        <w:rPr>
          <w:lang w:val="el-GR"/>
        </w:rPr>
        <w:t>διατεθειμένο</w:t>
      </w:r>
      <w:r w:rsidR="006820F7">
        <w:rPr>
          <w:lang w:val="el-GR"/>
        </w:rPr>
        <w:t xml:space="preserve"> να δοκιμάσει</w:t>
      </w:r>
      <w:r w:rsidR="007257C3">
        <w:rPr>
          <w:lang w:val="el-GR"/>
        </w:rPr>
        <w:t xml:space="preserve"> </w:t>
      </w:r>
      <w:r w:rsidR="00EA5D80">
        <w:rPr>
          <w:lang w:val="el-GR"/>
        </w:rPr>
        <w:t xml:space="preserve">ή να υιοθετήσει </w:t>
      </w:r>
      <w:r>
        <w:rPr>
          <w:lang w:val="el-GR"/>
        </w:rPr>
        <w:t>συγκεκριμένες ενέργειες</w:t>
      </w:r>
      <w:r w:rsidR="00EA5D80">
        <w:rPr>
          <w:lang w:val="el-GR"/>
        </w:rPr>
        <w:t xml:space="preserve"> </w:t>
      </w:r>
      <w:r>
        <w:rPr>
          <w:lang w:val="el-GR"/>
        </w:rPr>
        <w:t xml:space="preserve">για τη μείωση σπατάλης τροφίμων. </w:t>
      </w:r>
    </w:p>
    <w:p w14:paraId="61F5FF43" w14:textId="0608CA95" w:rsidR="00633FE9" w:rsidRPr="002A6B76" w:rsidRDefault="004C08C3" w:rsidP="00750D32">
      <w:pPr>
        <w:jc w:val="both"/>
        <w:rPr>
          <w:lang w:val="el-GR"/>
        </w:rPr>
      </w:pPr>
      <w:r>
        <w:rPr>
          <w:lang w:val="el-GR"/>
        </w:rPr>
        <w:t xml:space="preserve">Πιο κάτω παρουσιάζεται η ανάλυση και η περιγραφή των ερωτήσεων και απαντήσεων. Ο πίνακας και  </w:t>
      </w:r>
      <w:r w:rsidR="00D25D6F">
        <w:rPr>
          <w:lang w:val="el-GR"/>
        </w:rPr>
        <w:t xml:space="preserve">το </w:t>
      </w:r>
      <w:r>
        <w:rPr>
          <w:lang w:val="el-GR"/>
        </w:rPr>
        <w:t>σχήμα 1 παρουσιάζουν τα αποτελέσματα της πρώτης ερώτησης</w:t>
      </w:r>
      <w:r w:rsidR="00D25D6F">
        <w:rPr>
          <w:lang w:val="el-GR"/>
        </w:rPr>
        <w:t>, σε σύγκριση και με τα αντίστοιχα αποτελέσματα της έρευνας του Αυγούστου του 2021.</w:t>
      </w:r>
    </w:p>
    <w:tbl>
      <w:tblPr>
        <w:tblW w:w="6282" w:type="dxa"/>
        <w:jc w:val="center"/>
        <w:tblLook w:val="04A0" w:firstRow="1" w:lastRow="0" w:firstColumn="1" w:lastColumn="0" w:noHBand="0" w:noVBand="1"/>
      </w:tblPr>
      <w:tblGrid>
        <w:gridCol w:w="344"/>
        <w:gridCol w:w="3625"/>
        <w:gridCol w:w="1283"/>
        <w:gridCol w:w="1030"/>
      </w:tblGrid>
      <w:tr w:rsidR="00633FE9" w:rsidRPr="002B19E3" w14:paraId="25AF6751" w14:textId="77777777" w:rsidTr="00B952B3">
        <w:trPr>
          <w:trHeight w:val="1320"/>
          <w:jc w:val="center"/>
        </w:trPr>
        <w:tc>
          <w:tcPr>
            <w:tcW w:w="6282" w:type="dxa"/>
            <w:gridSpan w:val="4"/>
            <w:tcBorders>
              <w:top w:val="nil"/>
              <w:left w:val="nil"/>
              <w:bottom w:val="nil"/>
              <w:right w:val="nil"/>
            </w:tcBorders>
            <w:shd w:val="clear" w:color="auto" w:fill="auto"/>
            <w:vAlign w:val="center"/>
            <w:hideMark/>
          </w:tcPr>
          <w:bookmarkEnd w:id="0"/>
          <w:p w14:paraId="4D326B7C" w14:textId="733099BF" w:rsidR="00DF2FB5" w:rsidRPr="00DF2FB5" w:rsidRDefault="00633FE9" w:rsidP="00981473">
            <w:pPr>
              <w:spacing w:after="0" w:line="240" w:lineRule="auto"/>
              <w:jc w:val="both"/>
              <w:rPr>
                <w:rFonts w:ascii="Calibri" w:eastAsia="Times New Roman" w:hAnsi="Calibri" w:cs="Calibri"/>
                <w:color w:val="000000"/>
                <w:lang w:val="el-GR" w:eastAsia="en-GB"/>
              </w:rPr>
            </w:pPr>
            <w:r w:rsidRPr="002A6B76">
              <w:rPr>
                <w:rFonts w:ascii="Calibri" w:eastAsia="Times New Roman" w:hAnsi="Calibri" w:cs="Calibri"/>
                <w:color w:val="000000"/>
                <w:lang w:val="el-GR" w:eastAsia="en-GB"/>
              </w:rPr>
              <w:t>1</w:t>
            </w:r>
            <w:r w:rsidRPr="007E2123">
              <w:rPr>
                <w:rFonts w:eastAsia="Times New Roman" w:cstheme="minorHAnsi"/>
                <w:color w:val="000000"/>
                <w:lang w:val="el-GR" w:eastAsia="en-GB"/>
              </w:rPr>
              <w:t>.  </w:t>
            </w:r>
            <w:r w:rsidR="00DF2FB5" w:rsidRPr="00DF2FB5">
              <w:rPr>
                <w:rFonts w:ascii="Calibri" w:eastAsia="Times New Roman" w:hAnsi="Calibri" w:cs="Calibri"/>
                <w:color w:val="000000"/>
                <w:lang w:val="el-GR" w:eastAsia="en-GB"/>
              </w:rPr>
              <w:t>Αρκετά λαχανικά και φρούτα, αν και καλά στην ποιότητα, λόγω μη ικανοποιητικής εμφάνισης απορρίπτονται από τους παραγωγούς και δεν φτάνουν στον καταναλωτή.</w:t>
            </w:r>
          </w:p>
          <w:p w14:paraId="354EA8D3" w14:textId="2A872468" w:rsidR="00633FE9" w:rsidRPr="007E2123" w:rsidRDefault="00DF2FB5" w:rsidP="00981473">
            <w:pPr>
              <w:spacing w:after="0" w:line="240" w:lineRule="auto"/>
              <w:jc w:val="both"/>
              <w:rPr>
                <w:rFonts w:ascii="Calibri" w:eastAsia="Times New Roman" w:hAnsi="Calibri" w:cs="Calibri"/>
                <w:color w:val="000000"/>
                <w:lang w:val="el-GR" w:eastAsia="en-GB"/>
              </w:rPr>
            </w:pPr>
            <w:r w:rsidRPr="00DF2FB5">
              <w:rPr>
                <w:rFonts w:ascii="Calibri" w:eastAsia="Times New Roman" w:hAnsi="Calibri" w:cs="Calibri"/>
                <w:color w:val="000000"/>
                <w:lang w:val="el-GR" w:eastAsia="en-GB"/>
              </w:rPr>
              <w:t>Σε ποιο βαθμό θα ήσασταν διατεθειμένος/η να αγοράσετε καλά σε ποιότητα, αλλά παράξενα σε εμφάνιση λαχανικά και φρούτα σε μειωμένες τιμές;</w:t>
            </w:r>
          </w:p>
        </w:tc>
      </w:tr>
      <w:tr w:rsidR="00633FE9" w:rsidRPr="002A6B76" w14:paraId="709EA116" w14:textId="77777777" w:rsidTr="00B952B3">
        <w:trPr>
          <w:trHeight w:val="288"/>
          <w:jc w:val="center"/>
        </w:trPr>
        <w:tc>
          <w:tcPr>
            <w:tcW w:w="344"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51B5EE6" w14:textId="77777777" w:rsidR="00633FE9" w:rsidRPr="00F74716" w:rsidRDefault="00633FE9" w:rsidP="00B952B3">
            <w:pPr>
              <w:spacing w:after="0" w:line="240" w:lineRule="auto"/>
              <w:rPr>
                <w:rFonts w:ascii="Calibri" w:eastAsia="Times New Roman" w:hAnsi="Calibri" w:cs="Calibri"/>
                <w:color w:val="000000"/>
                <w:lang w:val="el-GR" w:eastAsia="en-GB"/>
              </w:rPr>
            </w:pPr>
            <w:r w:rsidRPr="002A6B76">
              <w:rPr>
                <w:rFonts w:ascii="Calibri" w:eastAsia="Times New Roman" w:hAnsi="Calibri" w:cs="Calibri"/>
                <w:color w:val="000000"/>
                <w:lang w:eastAsia="en-GB"/>
              </w:rPr>
              <w:t> </w:t>
            </w:r>
          </w:p>
        </w:tc>
        <w:tc>
          <w:tcPr>
            <w:tcW w:w="3625" w:type="dxa"/>
            <w:tcBorders>
              <w:top w:val="single" w:sz="4" w:space="0" w:color="auto"/>
              <w:left w:val="nil"/>
              <w:bottom w:val="single" w:sz="4" w:space="0" w:color="auto"/>
              <w:right w:val="single" w:sz="4" w:space="0" w:color="auto"/>
            </w:tcBorders>
            <w:shd w:val="clear" w:color="000000" w:fill="9BC2E6"/>
            <w:noWrap/>
            <w:vAlign w:val="center"/>
            <w:hideMark/>
          </w:tcPr>
          <w:p w14:paraId="16147A8B" w14:textId="77777777" w:rsidR="00633FE9" w:rsidRPr="002A6B76" w:rsidRDefault="00633FE9" w:rsidP="00B952B3">
            <w:pPr>
              <w:spacing w:after="0" w:line="240" w:lineRule="auto"/>
              <w:jc w:val="center"/>
              <w:rPr>
                <w:rFonts w:ascii="Calibri" w:eastAsia="Times New Roman" w:hAnsi="Calibri" w:cs="Calibri"/>
                <w:color w:val="000000"/>
                <w:lang w:eastAsia="en-GB"/>
              </w:rPr>
            </w:pPr>
            <w:r w:rsidRPr="002A6B76">
              <w:rPr>
                <w:rFonts w:ascii="Calibri" w:eastAsia="Times New Roman" w:hAnsi="Calibri" w:cs="Calibri"/>
                <w:color w:val="000000"/>
                <w:lang w:val="el-GR" w:eastAsia="en-GB"/>
              </w:rPr>
              <w:t>Απάντηση</w:t>
            </w:r>
          </w:p>
        </w:tc>
        <w:tc>
          <w:tcPr>
            <w:tcW w:w="1283" w:type="dxa"/>
            <w:tcBorders>
              <w:top w:val="single" w:sz="4" w:space="0" w:color="auto"/>
              <w:left w:val="nil"/>
              <w:bottom w:val="single" w:sz="4" w:space="0" w:color="auto"/>
              <w:right w:val="single" w:sz="4" w:space="0" w:color="auto"/>
            </w:tcBorders>
            <w:shd w:val="clear" w:color="000000" w:fill="9BC2E6"/>
            <w:noWrap/>
            <w:vAlign w:val="center"/>
            <w:hideMark/>
          </w:tcPr>
          <w:p w14:paraId="2AADE9EF" w14:textId="1FC6B15B" w:rsidR="00633FE9" w:rsidRPr="002A6B76" w:rsidRDefault="00633FE9" w:rsidP="00B952B3">
            <w:pPr>
              <w:spacing w:after="0" w:line="240" w:lineRule="auto"/>
              <w:jc w:val="center"/>
              <w:rPr>
                <w:rFonts w:ascii="Calibri" w:eastAsia="Times New Roman" w:hAnsi="Calibri" w:cs="Calibri"/>
                <w:b/>
                <w:bCs/>
                <w:color w:val="000000"/>
                <w:lang w:eastAsia="en-GB"/>
              </w:rPr>
            </w:pPr>
            <w:r w:rsidRPr="002A6B76">
              <w:rPr>
                <w:rFonts w:ascii="Calibri" w:eastAsia="Times New Roman" w:hAnsi="Calibri" w:cs="Calibri"/>
                <w:b/>
                <w:bCs/>
                <w:color w:val="000000"/>
                <w:lang w:val="el-GR" w:eastAsia="en-GB"/>
              </w:rPr>
              <w:t>202</w:t>
            </w:r>
            <w:r w:rsidR="009D6992">
              <w:rPr>
                <w:rFonts w:ascii="Calibri" w:eastAsia="Times New Roman" w:hAnsi="Calibri" w:cs="Calibri"/>
                <w:b/>
                <w:bCs/>
                <w:color w:val="000000"/>
                <w:lang w:val="el-GR" w:eastAsia="en-GB"/>
              </w:rPr>
              <w:t>1</w:t>
            </w:r>
          </w:p>
        </w:tc>
        <w:tc>
          <w:tcPr>
            <w:tcW w:w="1030" w:type="dxa"/>
            <w:tcBorders>
              <w:top w:val="single" w:sz="4" w:space="0" w:color="auto"/>
              <w:left w:val="nil"/>
              <w:bottom w:val="single" w:sz="4" w:space="0" w:color="auto"/>
              <w:right w:val="single" w:sz="4" w:space="0" w:color="auto"/>
            </w:tcBorders>
            <w:shd w:val="clear" w:color="000000" w:fill="9BC2E6"/>
            <w:noWrap/>
            <w:vAlign w:val="center"/>
            <w:hideMark/>
          </w:tcPr>
          <w:p w14:paraId="6CF43B94" w14:textId="77777777" w:rsidR="00633FE9" w:rsidRPr="002A6B76" w:rsidRDefault="00633FE9" w:rsidP="00B952B3">
            <w:pPr>
              <w:spacing w:after="0" w:line="240" w:lineRule="auto"/>
              <w:jc w:val="center"/>
              <w:rPr>
                <w:rFonts w:ascii="Calibri" w:eastAsia="Times New Roman" w:hAnsi="Calibri" w:cs="Calibri"/>
                <w:b/>
                <w:bCs/>
                <w:color w:val="000000"/>
                <w:lang w:eastAsia="en-GB"/>
              </w:rPr>
            </w:pPr>
            <w:r w:rsidRPr="002A6B76">
              <w:rPr>
                <w:rFonts w:ascii="Calibri" w:eastAsia="Times New Roman" w:hAnsi="Calibri" w:cs="Calibri"/>
                <w:b/>
                <w:bCs/>
                <w:color w:val="000000"/>
                <w:lang w:val="el-GR" w:eastAsia="en-GB"/>
              </w:rPr>
              <w:t>2022</w:t>
            </w:r>
          </w:p>
        </w:tc>
      </w:tr>
      <w:tr w:rsidR="00633FE9" w:rsidRPr="002A6B76" w14:paraId="628FDC63" w14:textId="77777777" w:rsidTr="00B952B3">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1096C0CE" w14:textId="77777777" w:rsidR="00633FE9" w:rsidRPr="002A6B76" w:rsidRDefault="00633FE9" w:rsidP="00B952B3">
            <w:pPr>
              <w:spacing w:after="0" w:line="240" w:lineRule="auto"/>
              <w:jc w:val="center"/>
              <w:rPr>
                <w:rFonts w:ascii="Calibri" w:eastAsia="Times New Roman" w:hAnsi="Calibri" w:cs="Calibri"/>
                <w:color w:val="000000"/>
                <w:lang w:eastAsia="en-GB"/>
              </w:rPr>
            </w:pPr>
            <w:r w:rsidRPr="002A6B76">
              <w:rPr>
                <w:rFonts w:ascii="Calibri" w:eastAsia="Times New Roman" w:hAnsi="Calibri" w:cs="Calibri"/>
                <w:color w:val="000000"/>
                <w:lang w:eastAsia="en-GB"/>
              </w:rPr>
              <w:t>A</w:t>
            </w:r>
          </w:p>
        </w:tc>
        <w:tc>
          <w:tcPr>
            <w:tcW w:w="3625" w:type="dxa"/>
            <w:tcBorders>
              <w:top w:val="nil"/>
              <w:left w:val="nil"/>
              <w:bottom w:val="single" w:sz="4" w:space="0" w:color="auto"/>
              <w:right w:val="single" w:sz="4" w:space="0" w:color="auto"/>
            </w:tcBorders>
            <w:shd w:val="clear" w:color="auto" w:fill="auto"/>
            <w:noWrap/>
            <w:vAlign w:val="center"/>
            <w:hideMark/>
          </w:tcPr>
          <w:p w14:paraId="026F6366" w14:textId="0A8A3B01" w:rsidR="00633FE9" w:rsidRPr="002A6B76" w:rsidRDefault="00633FE9" w:rsidP="00B952B3">
            <w:pPr>
              <w:spacing w:after="0" w:line="240" w:lineRule="auto"/>
              <w:rPr>
                <w:rFonts w:ascii="Calibri" w:eastAsia="Times New Roman" w:hAnsi="Calibri" w:cs="Calibri"/>
                <w:color w:val="000000"/>
                <w:lang w:eastAsia="en-GB"/>
              </w:rPr>
            </w:pPr>
            <w:proofErr w:type="spellStart"/>
            <w:r w:rsidRPr="002A6B76">
              <w:rPr>
                <w:rFonts w:ascii="Calibri" w:eastAsia="Times New Roman" w:hAnsi="Calibri" w:cs="Calibri"/>
                <w:color w:val="000000"/>
                <w:lang w:eastAsia="en-GB"/>
              </w:rPr>
              <w:t>Πολύ</w:t>
            </w:r>
            <w:proofErr w:type="spellEnd"/>
            <w:r w:rsidRPr="002A6B76">
              <w:rPr>
                <w:rFonts w:ascii="Calibri" w:eastAsia="Times New Roman" w:hAnsi="Calibri" w:cs="Calibri"/>
                <w:color w:val="000000"/>
                <w:lang w:eastAsia="en-GB"/>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14:paraId="0644FB40" w14:textId="0D1071D1" w:rsidR="00633FE9" w:rsidRPr="002A6B76" w:rsidRDefault="00D74FC9" w:rsidP="00B952B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val="el-GR" w:eastAsia="en-GB"/>
              </w:rPr>
              <w:t>2</w:t>
            </w:r>
            <w:r w:rsidR="00D91642">
              <w:rPr>
                <w:rFonts w:ascii="Calibri" w:eastAsia="Times New Roman" w:hAnsi="Calibri" w:cs="Calibri"/>
                <w:color w:val="000000"/>
                <w:lang w:val="en-US" w:eastAsia="en-GB"/>
              </w:rPr>
              <w:t>7,3</w:t>
            </w:r>
            <w:r w:rsidR="00633FE9" w:rsidRPr="002A6B76">
              <w:rPr>
                <w:rFonts w:ascii="Calibri" w:eastAsia="Times New Roman" w:hAnsi="Calibri" w:cs="Calibri"/>
                <w:color w:val="000000"/>
                <w:lang w:eastAsia="en-GB"/>
              </w:rPr>
              <w:t>%</w:t>
            </w:r>
          </w:p>
        </w:tc>
        <w:tc>
          <w:tcPr>
            <w:tcW w:w="1030" w:type="dxa"/>
            <w:tcBorders>
              <w:top w:val="nil"/>
              <w:left w:val="nil"/>
              <w:bottom w:val="single" w:sz="4" w:space="0" w:color="auto"/>
              <w:right w:val="single" w:sz="4" w:space="0" w:color="auto"/>
            </w:tcBorders>
            <w:shd w:val="clear" w:color="auto" w:fill="auto"/>
            <w:noWrap/>
            <w:vAlign w:val="center"/>
            <w:hideMark/>
          </w:tcPr>
          <w:p w14:paraId="1F678CC3" w14:textId="48EF5A74" w:rsidR="00633FE9" w:rsidRPr="002A6B76" w:rsidRDefault="00CD6855" w:rsidP="00B952B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val="en-US" w:eastAsia="en-GB"/>
              </w:rPr>
              <w:t>38,7</w:t>
            </w:r>
            <w:r w:rsidR="00633FE9" w:rsidRPr="002A6B76">
              <w:rPr>
                <w:rFonts w:ascii="Calibri" w:eastAsia="Times New Roman" w:hAnsi="Calibri" w:cs="Calibri"/>
                <w:color w:val="000000"/>
                <w:lang w:eastAsia="en-GB"/>
              </w:rPr>
              <w:t>%</w:t>
            </w:r>
          </w:p>
        </w:tc>
      </w:tr>
      <w:tr w:rsidR="00633FE9" w:rsidRPr="002A6B76" w14:paraId="301D6994" w14:textId="77777777" w:rsidTr="00B952B3">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44069E77" w14:textId="77777777" w:rsidR="00633FE9" w:rsidRPr="002A6B76" w:rsidRDefault="00633FE9" w:rsidP="00B952B3">
            <w:pPr>
              <w:spacing w:after="0" w:line="240" w:lineRule="auto"/>
              <w:jc w:val="center"/>
              <w:rPr>
                <w:rFonts w:ascii="Calibri" w:eastAsia="Times New Roman" w:hAnsi="Calibri" w:cs="Calibri"/>
                <w:color w:val="000000"/>
                <w:lang w:eastAsia="en-GB"/>
              </w:rPr>
            </w:pPr>
            <w:r w:rsidRPr="002A6B76">
              <w:rPr>
                <w:rFonts w:ascii="Calibri" w:eastAsia="Times New Roman" w:hAnsi="Calibri" w:cs="Calibri"/>
                <w:color w:val="000000"/>
                <w:lang w:eastAsia="en-GB"/>
              </w:rPr>
              <w:t>B</w:t>
            </w:r>
          </w:p>
        </w:tc>
        <w:tc>
          <w:tcPr>
            <w:tcW w:w="3625" w:type="dxa"/>
            <w:tcBorders>
              <w:top w:val="nil"/>
              <w:left w:val="nil"/>
              <w:bottom w:val="single" w:sz="4" w:space="0" w:color="auto"/>
              <w:right w:val="single" w:sz="4" w:space="0" w:color="auto"/>
            </w:tcBorders>
            <w:shd w:val="clear" w:color="auto" w:fill="auto"/>
            <w:noWrap/>
            <w:vAlign w:val="center"/>
            <w:hideMark/>
          </w:tcPr>
          <w:p w14:paraId="4CFA0AF4" w14:textId="74065BA5" w:rsidR="00633FE9" w:rsidRPr="002A6B76" w:rsidRDefault="00633FE9" w:rsidP="00B952B3">
            <w:pPr>
              <w:spacing w:after="0" w:line="240" w:lineRule="auto"/>
              <w:rPr>
                <w:rFonts w:ascii="Calibri" w:eastAsia="Times New Roman" w:hAnsi="Calibri" w:cs="Calibri"/>
                <w:color w:val="000000"/>
                <w:lang w:eastAsia="en-GB"/>
              </w:rPr>
            </w:pPr>
            <w:proofErr w:type="spellStart"/>
            <w:r w:rsidRPr="002A6B76">
              <w:rPr>
                <w:rFonts w:ascii="Calibri" w:eastAsia="Times New Roman" w:hAnsi="Calibri" w:cs="Calibri"/>
                <w:color w:val="000000"/>
                <w:lang w:eastAsia="en-GB"/>
              </w:rPr>
              <w:t>Αρκετά</w:t>
            </w:r>
            <w:proofErr w:type="spellEnd"/>
            <w:r w:rsidRPr="002A6B76">
              <w:rPr>
                <w:rFonts w:ascii="Calibri" w:eastAsia="Times New Roman" w:hAnsi="Calibri" w:cs="Calibri"/>
                <w:color w:val="000000"/>
                <w:lang w:eastAsia="en-GB"/>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14:paraId="2F8316AC" w14:textId="37862F70" w:rsidR="00633FE9" w:rsidRPr="002A6B76" w:rsidRDefault="00D91642" w:rsidP="00B952B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val="en-US" w:eastAsia="en-GB"/>
              </w:rPr>
              <w:t>19,9</w:t>
            </w:r>
            <w:r w:rsidR="00633FE9" w:rsidRPr="002A6B76">
              <w:rPr>
                <w:rFonts w:ascii="Calibri" w:eastAsia="Times New Roman" w:hAnsi="Calibri" w:cs="Calibri"/>
                <w:color w:val="000000"/>
                <w:lang w:eastAsia="en-GB"/>
              </w:rPr>
              <w:t>%</w:t>
            </w:r>
          </w:p>
        </w:tc>
        <w:tc>
          <w:tcPr>
            <w:tcW w:w="1030" w:type="dxa"/>
            <w:tcBorders>
              <w:top w:val="nil"/>
              <w:left w:val="nil"/>
              <w:bottom w:val="single" w:sz="4" w:space="0" w:color="auto"/>
              <w:right w:val="single" w:sz="4" w:space="0" w:color="auto"/>
            </w:tcBorders>
            <w:shd w:val="clear" w:color="auto" w:fill="auto"/>
            <w:noWrap/>
            <w:vAlign w:val="center"/>
            <w:hideMark/>
          </w:tcPr>
          <w:p w14:paraId="53098AC4" w14:textId="167C0797" w:rsidR="00633FE9" w:rsidRPr="002A6B76" w:rsidRDefault="00CD6855" w:rsidP="00B952B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val="en-US" w:eastAsia="en-GB"/>
              </w:rPr>
              <w:t>25,9</w:t>
            </w:r>
            <w:r w:rsidR="00633FE9" w:rsidRPr="002A6B76">
              <w:rPr>
                <w:rFonts w:ascii="Calibri" w:eastAsia="Times New Roman" w:hAnsi="Calibri" w:cs="Calibri"/>
                <w:color w:val="000000"/>
                <w:lang w:eastAsia="en-GB"/>
              </w:rPr>
              <w:t>%</w:t>
            </w:r>
          </w:p>
        </w:tc>
      </w:tr>
      <w:tr w:rsidR="00633FE9" w:rsidRPr="002A6B76" w14:paraId="6FA74FCC" w14:textId="77777777" w:rsidTr="00B952B3">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73682D93" w14:textId="77777777" w:rsidR="00633FE9" w:rsidRPr="002A6B76" w:rsidRDefault="00633FE9" w:rsidP="00B952B3">
            <w:pPr>
              <w:spacing w:after="0" w:line="240" w:lineRule="auto"/>
              <w:jc w:val="center"/>
              <w:rPr>
                <w:rFonts w:ascii="Calibri" w:eastAsia="Times New Roman" w:hAnsi="Calibri" w:cs="Calibri"/>
                <w:color w:val="000000"/>
                <w:lang w:eastAsia="en-GB"/>
              </w:rPr>
            </w:pPr>
            <w:r w:rsidRPr="002A6B76">
              <w:rPr>
                <w:rFonts w:ascii="Calibri" w:eastAsia="Times New Roman" w:hAnsi="Calibri" w:cs="Calibri"/>
                <w:color w:val="000000"/>
                <w:lang w:val="el-GR" w:eastAsia="en-GB"/>
              </w:rPr>
              <w:t>Γ</w:t>
            </w:r>
          </w:p>
        </w:tc>
        <w:tc>
          <w:tcPr>
            <w:tcW w:w="3625" w:type="dxa"/>
            <w:tcBorders>
              <w:top w:val="nil"/>
              <w:left w:val="nil"/>
              <w:bottom w:val="single" w:sz="4" w:space="0" w:color="auto"/>
              <w:right w:val="single" w:sz="4" w:space="0" w:color="auto"/>
            </w:tcBorders>
            <w:shd w:val="clear" w:color="auto" w:fill="auto"/>
            <w:noWrap/>
            <w:vAlign w:val="center"/>
            <w:hideMark/>
          </w:tcPr>
          <w:p w14:paraId="7EA9664C" w14:textId="32F6B151" w:rsidR="00633FE9" w:rsidRPr="002A6B76" w:rsidRDefault="00633FE9" w:rsidP="00B952B3">
            <w:pPr>
              <w:spacing w:after="0" w:line="240" w:lineRule="auto"/>
              <w:rPr>
                <w:rFonts w:ascii="Calibri" w:eastAsia="Times New Roman" w:hAnsi="Calibri" w:cs="Calibri"/>
                <w:color w:val="000000"/>
                <w:lang w:eastAsia="en-GB"/>
              </w:rPr>
            </w:pPr>
            <w:proofErr w:type="spellStart"/>
            <w:r w:rsidRPr="002A6B76">
              <w:rPr>
                <w:rFonts w:ascii="Calibri" w:eastAsia="Times New Roman" w:hAnsi="Calibri" w:cs="Calibri"/>
                <w:color w:val="000000"/>
                <w:lang w:eastAsia="en-GB"/>
              </w:rPr>
              <w:t>Κά</w:t>
            </w:r>
            <w:proofErr w:type="spellEnd"/>
            <w:r w:rsidRPr="002A6B76">
              <w:rPr>
                <w:rFonts w:ascii="Calibri" w:eastAsia="Times New Roman" w:hAnsi="Calibri" w:cs="Calibri"/>
                <w:color w:val="000000"/>
                <w:lang w:eastAsia="en-GB"/>
              </w:rPr>
              <w:t>π</w:t>
            </w:r>
            <w:proofErr w:type="spellStart"/>
            <w:r w:rsidRPr="002A6B76">
              <w:rPr>
                <w:rFonts w:ascii="Calibri" w:eastAsia="Times New Roman" w:hAnsi="Calibri" w:cs="Calibri"/>
                <w:color w:val="000000"/>
                <w:lang w:eastAsia="en-GB"/>
              </w:rPr>
              <w:t>ως</w:t>
            </w:r>
            <w:proofErr w:type="spellEnd"/>
            <w:r w:rsidRPr="002A6B76">
              <w:rPr>
                <w:rFonts w:ascii="Calibri" w:eastAsia="Times New Roman" w:hAnsi="Calibri" w:cs="Calibri"/>
                <w:color w:val="000000"/>
                <w:lang w:eastAsia="en-GB"/>
              </w:rPr>
              <w:t xml:space="preserve"> </w:t>
            </w:r>
          </w:p>
        </w:tc>
        <w:tc>
          <w:tcPr>
            <w:tcW w:w="1283" w:type="dxa"/>
            <w:tcBorders>
              <w:top w:val="nil"/>
              <w:left w:val="nil"/>
              <w:bottom w:val="single" w:sz="4" w:space="0" w:color="auto"/>
              <w:right w:val="single" w:sz="4" w:space="0" w:color="auto"/>
            </w:tcBorders>
            <w:shd w:val="clear" w:color="auto" w:fill="auto"/>
            <w:noWrap/>
            <w:vAlign w:val="center"/>
            <w:hideMark/>
          </w:tcPr>
          <w:p w14:paraId="43C6623A" w14:textId="7E005E43" w:rsidR="00633FE9" w:rsidRPr="002A6B76" w:rsidRDefault="00D91642" w:rsidP="00B952B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val="en-US" w:eastAsia="en-GB"/>
              </w:rPr>
              <w:t>12,2</w:t>
            </w:r>
            <w:r w:rsidR="00633FE9" w:rsidRPr="002A6B76">
              <w:rPr>
                <w:rFonts w:ascii="Calibri" w:eastAsia="Times New Roman" w:hAnsi="Calibri" w:cs="Calibri"/>
                <w:color w:val="000000"/>
                <w:lang w:eastAsia="en-GB"/>
              </w:rPr>
              <w:t>%</w:t>
            </w:r>
          </w:p>
        </w:tc>
        <w:tc>
          <w:tcPr>
            <w:tcW w:w="1030" w:type="dxa"/>
            <w:tcBorders>
              <w:top w:val="nil"/>
              <w:left w:val="nil"/>
              <w:bottom w:val="single" w:sz="4" w:space="0" w:color="auto"/>
              <w:right w:val="single" w:sz="4" w:space="0" w:color="auto"/>
            </w:tcBorders>
            <w:shd w:val="clear" w:color="auto" w:fill="auto"/>
            <w:noWrap/>
            <w:vAlign w:val="center"/>
            <w:hideMark/>
          </w:tcPr>
          <w:p w14:paraId="2CB32536" w14:textId="733CCA95" w:rsidR="00633FE9" w:rsidRPr="002A6B76" w:rsidRDefault="00CD6855" w:rsidP="00B952B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val="en-US" w:eastAsia="en-GB"/>
              </w:rPr>
              <w:t>10</w:t>
            </w:r>
            <w:r w:rsidR="00633FE9" w:rsidRPr="002A6B76">
              <w:rPr>
                <w:rFonts w:ascii="Calibri" w:eastAsia="Times New Roman" w:hAnsi="Calibri" w:cs="Calibri"/>
                <w:color w:val="000000"/>
                <w:lang w:eastAsia="en-GB"/>
              </w:rPr>
              <w:t>%</w:t>
            </w:r>
          </w:p>
        </w:tc>
      </w:tr>
      <w:tr w:rsidR="00633FE9" w:rsidRPr="002A6B76" w14:paraId="61B48001" w14:textId="77777777" w:rsidTr="00B952B3">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00AD3462" w14:textId="77777777" w:rsidR="00633FE9" w:rsidRPr="002A6B76" w:rsidRDefault="00633FE9" w:rsidP="00B952B3">
            <w:pPr>
              <w:spacing w:after="0" w:line="240" w:lineRule="auto"/>
              <w:jc w:val="center"/>
              <w:rPr>
                <w:rFonts w:ascii="Calibri" w:eastAsia="Times New Roman" w:hAnsi="Calibri" w:cs="Calibri"/>
                <w:color w:val="000000"/>
                <w:lang w:eastAsia="en-GB"/>
              </w:rPr>
            </w:pPr>
            <w:r w:rsidRPr="002A6B76">
              <w:rPr>
                <w:rFonts w:ascii="Calibri" w:eastAsia="Times New Roman" w:hAnsi="Calibri" w:cs="Calibri"/>
                <w:color w:val="000000"/>
                <w:lang w:val="el-GR" w:eastAsia="en-GB"/>
              </w:rPr>
              <w:t>Δ</w:t>
            </w:r>
          </w:p>
        </w:tc>
        <w:tc>
          <w:tcPr>
            <w:tcW w:w="3625" w:type="dxa"/>
            <w:tcBorders>
              <w:top w:val="nil"/>
              <w:left w:val="nil"/>
              <w:bottom w:val="single" w:sz="4" w:space="0" w:color="auto"/>
              <w:right w:val="single" w:sz="4" w:space="0" w:color="auto"/>
            </w:tcBorders>
            <w:shd w:val="clear" w:color="auto" w:fill="auto"/>
            <w:noWrap/>
            <w:vAlign w:val="center"/>
            <w:hideMark/>
          </w:tcPr>
          <w:p w14:paraId="0FBF3D0A" w14:textId="3CFD4B50" w:rsidR="00633FE9" w:rsidRPr="002A6B76" w:rsidRDefault="00633FE9" w:rsidP="00B952B3">
            <w:pPr>
              <w:spacing w:after="0" w:line="240" w:lineRule="auto"/>
              <w:rPr>
                <w:rFonts w:ascii="Calibri" w:eastAsia="Times New Roman" w:hAnsi="Calibri" w:cs="Calibri"/>
                <w:color w:val="000000"/>
                <w:lang w:eastAsia="en-GB"/>
              </w:rPr>
            </w:pPr>
            <w:proofErr w:type="spellStart"/>
            <w:r w:rsidRPr="002A6B76">
              <w:rPr>
                <w:rFonts w:ascii="Calibri" w:eastAsia="Times New Roman" w:hAnsi="Calibri" w:cs="Calibri"/>
                <w:color w:val="000000"/>
                <w:lang w:eastAsia="en-GB"/>
              </w:rPr>
              <w:t>Όχι</w:t>
            </w:r>
            <w:proofErr w:type="spellEnd"/>
            <w:r w:rsidRPr="002A6B76">
              <w:rPr>
                <w:rFonts w:ascii="Calibri" w:eastAsia="Times New Roman" w:hAnsi="Calibri" w:cs="Calibri"/>
                <w:color w:val="000000"/>
                <w:lang w:eastAsia="en-GB"/>
              </w:rPr>
              <w:t xml:space="preserve"> και </w:t>
            </w:r>
            <w:proofErr w:type="spellStart"/>
            <w:r w:rsidRPr="002A6B76">
              <w:rPr>
                <w:rFonts w:ascii="Calibri" w:eastAsia="Times New Roman" w:hAnsi="Calibri" w:cs="Calibri"/>
                <w:color w:val="000000"/>
                <w:lang w:eastAsia="en-GB"/>
              </w:rPr>
              <w:t>τόσο</w:t>
            </w:r>
            <w:proofErr w:type="spellEnd"/>
          </w:p>
        </w:tc>
        <w:tc>
          <w:tcPr>
            <w:tcW w:w="1283" w:type="dxa"/>
            <w:tcBorders>
              <w:top w:val="nil"/>
              <w:left w:val="nil"/>
              <w:bottom w:val="single" w:sz="4" w:space="0" w:color="auto"/>
              <w:right w:val="single" w:sz="4" w:space="0" w:color="auto"/>
            </w:tcBorders>
            <w:shd w:val="clear" w:color="auto" w:fill="auto"/>
            <w:noWrap/>
            <w:vAlign w:val="center"/>
            <w:hideMark/>
          </w:tcPr>
          <w:p w14:paraId="36956D45" w14:textId="68F7ED56" w:rsidR="00633FE9" w:rsidRPr="002A6B76" w:rsidRDefault="00D91642" w:rsidP="00B952B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val="en-US" w:eastAsia="en-GB"/>
              </w:rPr>
              <w:t>10,5</w:t>
            </w:r>
            <w:r w:rsidR="00633FE9" w:rsidRPr="002A6B76">
              <w:rPr>
                <w:rFonts w:ascii="Calibri" w:eastAsia="Times New Roman" w:hAnsi="Calibri" w:cs="Calibri"/>
                <w:color w:val="000000"/>
                <w:lang w:eastAsia="en-GB"/>
              </w:rPr>
              <w:t>%</w:t>
            </w:r>
          </w:p>
        </w:tc>
        <w:tc>
          <w:tcPr>
            <w:tcW w:w="1030" w:type="dxa"/>
            <w:tcBorders>
              <w:top w:val="nil"/>
              <w:left w:val="nil"/>
              <w:bottom w:val="single" w:sz="4" w:space="0" w:color="auto"/>
              <w:right w:val="single" w:sz="4" w:space="0" w:color="auto"/>
            </w:tcBorders>
            <w:shd w:val="clear" w:color="auto" w:fill="auto"/>
            <w:noWrap/>
            <w:vAlign w:val="center"/>
            <w:hideMark/>
          </w:tcPr>
          <w:p w14:paraId="1D8DBDBB" w14:textId="7B0469A6" w:rsidR="00633FE9" w:rsidRPr="002A6B76" w:rsidRDefault="00CD6855" w:rsidP="00B952B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val="en-US" w:eastAsia="en-GB"/>
              </w:rPr>
              <w:t>6,9</w:t>
            </w:r>
            <w:r w:rsidR="00633FE9" w:rsidRPr="002A6B76">
              <w:rPr>
                <w:rFonts w:ascii="Calibri" w:eastAsia="Times New Roman" w:hAnsi="Calibri" w:cs="Calibri"/>
                <w:color w:val="000000"/>
                <w:lang w:eastAsia="en-GB"/>
              </w:rPr>
              <w:t>%</w:t>
            </w:r>
          </w:p>
        </w:tc>
      </w:tr>
      <w:tr w:rsidR="00633FE9" w:rsidRPr="002A6B76" w14:paraId="0BC76842" w14:textId="77777777" w:rsidTr="00B952B3">
        <w:trPr>
          <w:trHeight w:val="300"/>
          <w:jc w:val="center"/>
        </w:trPr>
        <w:tc>
          <w:tcPr>
            <w:tcW w:w="344" w:type="dxa"/>
            <w:tcBorders>
              <w:top w:val="nil"/>
              <w:left w:val="single" w:sz="4" w:space="0" w:color="auto"/>
              <w:bottom w:val="single" w:sz="8" w:space="0" w:color="auto"/>
              <w:right w:val="single" w:sz="4" w:space="0" w:color="auto"/>
            </w:tcBorders>
            <w:shd w:val="clear" w:color="auto" w:fill="auto"/>
            <w:noWrap/>
            <w:vAlign w:val="center"/>
            <w:hideMark/>
          </w:tcPr>
          <w:p w14:paraId="649F94BB" w14:textId="77777777" w:rsidR="00633FE9" w:rsidRPr="002A6B76" w:rsidRDefault="00633FE9" w:rsidP="00B952B3">
            <w:pPr>
              <w:spacing w:after="0" w:line="240" w:lineRule="auto"/>
              <w:jc w:val="center"/>
              <w:rPr>
                <w:rFonts w:ascii="Calibri" w:eastAsia="Times New Roman" w:hAnsi="Calibri" w:cs="Calibri"/>
                <w:color w:val="000000"/>
                <w:lang w:eastAsia="en-GB"/>
              </w:rPr>
            </w:pPr>
            <w:r w:rsidRPr="002A6B76">
              <w:rPr>
                <w:rFonts w:ascii="Calibri" w:eastAsia="Times New Roman" w:hAnsi="Calibri" w:cs="Calibri"/>
                <w:color w:val="000000"/>
                <w:lang w:val="el-GR" w:eastAsia="en-GB"/>
              </w:rPr>
              <w:t>Ε</w:t>
            </w:r>
          </w:p>
        </w:tc>
        <w:tc>
          <w:tcPr>
            <w:tcW w:w="3625" w:type="dxa"/>
            <w:tcBorders>
              <w:top w:val="nil"/>
              <w:left w:val="nil"/>
              <w:bottom w:val="single" w:sz="8" w:space="0" w:color="auto"/>
              <w:right w:val="single" w:sz="4" w:space="0" w:color="auto"/>
            </w:tcBorders>
            <w:shd w:val="clear" w:color="auto" w:fill="auto"/>
            <w:noWrap/>
            <w:vAlign w:val="center"/>
            <w:hideMark/>
          </w:tcPr>
          <w:p w14:paraId="5919B920" w14:textId="5C3F2290" w:rsidR="00633FE9" w:rsidRPr="002A6B76" w:rsidRDefault="00633FE9" w:rsidP="00B952B3">
            <w:pPr>
              <w:spacing w:after="0" w:line="240" w:lineRule="auto"/>
              <w:rPr>
                <w:rFonts w:ascii="Calibri" w:eastAsia="Times New Roman" w:hAnsi="Calibri" w:cs="Calibri"/>
                <w:color w:val="000000"/>
                <w:lang w:eastAsia="en-GB"/>
              </w:rPr>
            </w:pPr>
            <w:r w:rsidRPr="002A6B76">
              <w:rPr>
                <w:rFonts w:ascii="Calibri" w:eastAsia="Times New Roman" w:hAnsi="Calibri" w:cs="Calibri"/>
                <w:color w:val="000000"/>
                <w:lang w:eastAsia="en-GB"/>
              </w:rPr>
              <w:t>Κα</w:t>
            </w:r>
            <w:proofErr w:type="spellStart"/>
            <w:r w:rsidRPr="002A6B76">
              <w:rPr>
                <w:rFonts w:ascii="Calibri" w:eastAsia="Times New Roman" w:hAnsi="Calibri" w:cs="Calibri"/>
                <w:color w:val="000000"/>
                <w:lang w:eastAsia="en-GB"/>
              </w:rPr>
              <w:t>θόλου</w:t>
            </w:r>
            <w:proofErr w:type="spellEnd"/>
            <w:r w:rsidRPr="002A6B76">
              <w:rPr>
                <w:rFonts w:ascii="Calibri" w:eastAsia="Times New Roman" w:hAnsi="Calibri" w:cs="Calibri"/>
                <w:color w:val="000000"/>
                <w:lang w:eastAsia="en-GB"/>
              </w:rPr>
              <w:t xml:space="preserve"> </w:t>
            </w:r>
          </w:p>
        </w:tc>
        <w:tc>
          <w:tcPr>
            <w:tcW w:w="1283" w:type="dxa"/>
            <w:tcBorders>
              <w:top w:val="nil"/>
              <w:left w:val="nil"/>
              <w:bottom w:val="single" w:sz="8" w:space="0" w:color="auto"/>
              <w:right w:val="single" w:sz="4" w:space="0" w:color="auto"/>
            </w:tcBorders>
            <w:shd w:val="clear" w:color="auto" w:fill="auto"/>
            <w:noWrap/>
            <w:vAlign w:val="center"/>
            <w:hideMark/>
          </w:tcPr>
          <w:p w14:paraId="4ADFEFBE" w14:textId="79D0C4E5" w:rsidR="00633FE9" w:rsidRPr="002A6B76" w:rsidRDefault="00CD6855" w:rsidP="00B952B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val="en-US" w:eastAsia="en-GB"/>
              </w:rPr>
              <w:t>30,1</w:t>
            </w:r>
            <w:r w:rsidR="00633FE9">
              <w:rPr>
                <w:rFonts w:ascii="Calibri" w:eastAsia="Times New Roman" w:hAnsi="Calibri" w:cs="Calibri"/>
                <w:color w:val="000000"/>
                <w:lang w:eastAsia="en-GB"/>
              </w:rPr>
              <w:t>%</w:t>
            </w:r>
          </w:p>
        </w:tc>
        <w:tc>
          <w:tcPr>
            <w:tcW w:w="1030" w:type="dxa"/>
            <w:tcBorders>
              <w:top w:val="nil"/>
              <w:left w:val="nil"/>
              <w:bottom w:val="single" w:sz="8" w:space="0" w:color="auto"/>
              <w:right w:val="single" w:sz="4" w:space="0" w:color="auto"/>
            </w:tcBorders>
            <w:shd w:val="clear" w:color="auto" w:fill="auto"/>
            <w:noWrap/>
            <w:vAlign w:val="center"/>
            <w:hideMark/>
          </w:tcPr>
          <w:p w14:paraId="0BFD342D" w14:textId="5507D220" w:rsidR="00633FE9" w:rsidRPr="002A6B76" w:rsidRDefault="00CD6855" w:rsidP="00B952B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val="en-US" w:eastAsia="en-GB"/>
              </w:rPr>
              <w:t>18,5</w:t>
            </w:r>
            <w:r w:rsidR="00633FE9" w:rsidRPr="002A6B76">
              <w:rPr>
                <w:rFonts w:ascii="Calibri" w:eastAsia="Times New Roman" w:hAnsi="Calibri" w:cs="Calibri"/>
                <w:color w:val="000000"/>
                <w:lang w:eastAsia="en-GB"/>
              </w:rPr>
              <w:t>%</w:t>
            </w:r>
          </w:p>
        </w:tc>
      </w:tr>
      <w:tr w:rsidR="00633FE9" w:rsidRPr="002A6B76" w14:paraId="10E21239" w14:textId="77777777" w:rsidTr="00B952B3">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7BF77182" w14:textId="77777777" w:rsidR="00633FE9" w:rsidRPr="002A6B76" w:rsidRDefault="00633FE9" w:rsidP="00B952B3">
            <w:pPr>
              <w:spacing w:after="0" w:line="240" w:lineRule="auto"/>
              <w:jc w:val="center"/>
              <w:rPr>
                <w:rFonts w:ascii="Calibri" w:eastAsia="Times New Roman" w:hAnsi="Calibri" w:cs="Calibri"/>
                <w:color w:val="000000"/>
                <w:lang w:eastAsia="en-GB"/>
              </w:rPr>
            </w:pPr>
            <w:r w:rsidRPr="002A6B76">
              <w:rPr>
                <w:rFonts w:ascii="Calibri" w:eastAsia="Times New Roman" w:hAnsi="Calibri" w:cs="Calibri"/>
                <w:color w:val="000000"/>
                <w:lang w:eastAsia="en-GB"/>
              </w:rPr>
              <w:t> </w:t>
            </w:r>
          </w:p>
        </w:tc>
        <w:tc>
          <w:tcPr>
            <w:tcW w:w="3625" w:type="dxa"/>
            <w:tcBorders>
              <w:top w:val="nil"/>
              <w:left w:val="nil"/>
              <w:bottom w:val="single" w:sz="4" w:space="0" w:color="auto"/>
              <w:right w:val="single" w:sz="4" w:space="0" w:color="auto"/>
            </w:tcBorders>
            <w:shd w:val="clear" w:color="auto" w:fill="auto"/>
            <w:noWrap/>
            <w:vAlign w:val="center"/>
            <w:hideMark/>
          </w:tcPr>
          <w:p w14:paraId="5ECA77A5" w14:textId="77777777" w:rsidR="00633FE9" w:rsidRPr="002A6B76" w:rsidRDefault="00633FE9" w:rsidP="00B952B3">
            <w:pPr>
              <w:spacing w:after="0" w:line="240" w:lineRule="auto"/>
              <w:rPr>
                <w:rFonts w:ascii="Calibri" w:eastAsia="Times New Roman" w:hAnsi="Calibri" w:cs="Calibri"/>
                <w:color w:val="000000"/>
                <w:lang w:val="el-GR" w:eastAsia="en-GB"/>
              </w:rPr>
            </w:pPr>
            <w:r>
              <w:rPr>
                <w:rFonts w:ascii="Calibri" w:eastAsia="Times New Roman" w:hAnsi="Calibri" w:cs="Calibri"/>
                <w:color w:val="000000"/>
                <w:lang w:val="el-GR" w:eastAsia="en-GB"/>
              </w:rPr>
              <w:t>Σύνολο</w:t>
            </w:r>
          </w:p>
        </w:tc>
        <w:tc>
          <w:tcPr>
            <w:tcW w:w="1283" w:type="dxa"/>
            <w:tcBorders>
              <w:top w:val="nil"/>
              <w:left w:val="nil"/>
              <w:bottom w:val="single" w:sz="4" w:space="0" w:color="auto"/>
              <w:right w:val="single" w:sz="4" w:space="0" w:color="auto"/>
            </w:tcBorders>
            <w:shd w:val="clear" w:color="auto" w:fill="auto"/>
            <w:noWrap/>
            <w:vAlign w:val="center"/>
            <w:hideMark/>
          </w:tcPr>
          <w:p w14:paraId="185CD2AE" w14:textId="77777777" w:rsidR="00633FE9" w:rsidRPr="002A6B76" w:rsidRDefault="00633FE9" w:rsidP="00B952B3">
            <w:pPr>
              <w:spacing w:after="0" w:line="240" w:lineRule="auto"/>
              <w:jc w:val="center"/>
              <w:rPr>
                <w:rFonts w:ascii="Calibri" w:eastAsia="Times New Roman" w:hAnsi="Calibri" w:cs="Calibri"/>
                <w:color w:val="000000"/>
                <w:lang w:eastAsia="en-GB"/>
              </w:rPr>
            </w:pPr>
            <w:r w:rsidRPr="002A6B76">
              <w:rPr>
                <w:rFonts w:ascii="Calibri" w:eastAsia="Times New Roman" w:hAnsi="Calibri" w:cs="Calibri"/>
                <w:color w:val="000000"/>
                <w:lang w:eastAsia="en-GB"/>
              </w:rPr>
              <w:t>100%</w:t>
            </w:r>
          </w:p>
        </w:tc>
        <w:tc>
          <w:tcPr>
            <w:tcW w:w="1030" w:type="dxa"/>
            <w:tcBorders>
              <w:top w:val="nil"/>
              <w:left w:val="nil"/>
              <w:bottom w:val="single" w:sz="4" w:space="0" w:color="auto"/>
              <w:right w:val="single" w:sz="4" w:space="0" w:color="auto"/>
            </w:tcBorders>
            <w:shd w:val="clear" w:color="auto" w:fill="auto"/>
            <w:noWrap/>
            <w:vAlign w:val="center"/>
            <w:hideMark/>
          </w:tcPr>
          <w:p w14:paraId="3C0B199B" w14:textId="77777777" w:rsidR="00633FE9" w:rsidRPr="002A6B76" w:rsidRDefault="00633FE9" w:rsidP="00B952B3">
            <w:pPr>
              <w:spacing w:after="0" w:line="240" w:lineRule="auto"/>
              <w:jc w:val="center"/>
              <w:rPr>
                <w:rFonts w:ascii="Calibri" w:eastAsia="Times New Roman" w:hAnsi="Calibri" w:cs="Calibri"/>
                <w:color w:val="000000"/>
                <w:lang w:eastAsia="en-GB"/>
              </w:rPr>
            </w:pPr>
            <w:r w:rsidRPr="002A6B76">
              <w:rPr>
                <w:rFonts w:ascii="Calibri" w:eastAsia="Times New Roman" w:hAnsi="Calibri" w:cs="Calibri"/>
                <w:color w:val="000000"/>
                <w:lang w:eastAsia="en-GB"/>
              </w:rPr>
              <w:t>100%</w:t>
            </w:r>
          </w:p>
        </w:tc>
      </w:tr>
      <w:tr w:rsidR="00633FE9" w:rsidRPr="002A6B76" w14:paraId="288BFBD1" w14:textId="77777777" w:rsidTr="00B952B3">
        <w:trPr>
          <w:trHeight w:val="288"/>
          <w:jc w:val="center"/>
        </w:trPr>
        <w:tc>
          <w:tcPr>
            <w:tcW w:w="344" w:type="dxa"/>
            <w:tcBorders>
              <w:top w:val="nil"/>
              <w:left w:val="single" w:sz="4" w:space="0" w:color="auto"/>
              <w:bottom w:val="single" w:sz="4" w:space="0" w:color="auto"/>
              <w:right w:val="single" w:sz="4" w:space="0" w:color="auto"/>
            </w:tcBorders>
            <w:shd w:val="clear" w:color="000000" w:fill="D0CECE"/>
            <w:noWrap/>
            <w:vAlign w:val="center"/>
            <w:hideMark/>
          </w:tcPr>
          <w:p w14:paraId="4BE1D00D" w14:textId="77777777" w:rsidR="00633FE9" w:rsidRPr="002A6B76" w:rsidRDefault="00633FE9" w:rsidP="00B952B3">
            <w:pPr>
              <w:spacing w:after="0" w:line="240" w:lineRule="auto"/>
              <w:jc w:val="center"/>
              <w:rPr>
                <w:rFonts w:ascii="Calibri" w:eastAsia="Times New Roman" w:hAnsi="Calibri" w:cs="Calibri"/>
                <w:color w:val="000000"/>
                <w:lang w:eastAsia="en-GB"/>
              </w:rPr>
            </w:pPr>
            <w:r w:rsidRPr="002A6B76">
              <w:rPr>
                <w:rFonts w:ascii="Calibri" w:eastAsia="Times New Roman" w:hAnsi="Calibri" w:cs="Calibri"/>
                <w:color w:val="000000"/>
                <w:lang w:eastAsia="en-GB"/>
              </w:rPr>
              <w:t> </w:t>
            </w:r>
          </w:p>
        </w:tc>
        <w:tc>
          <w:tcPr>
            <w:tcW w:w="3625" w:type="dxa"/>
            <w:tcBorders>
              <w:top w:val="nil"/>
              <w:left w:val="nil"/>
              <w:bottom w:val="single" w:sz="4" w:space="0" w:color="auto"/>
              <w:right w:val="single" w:sz="4" w:space="0" w:color="auto"/>
            </w:tcBorders>
            <w:shd w:val="clear" w:color="000000" w:fill="D0CECE"/>
            <w:noWrap/>
            <w:vAlign w:val="center"/>
            <w:hideMark/>
          </w:tcPr>
          <w:p w14:paraId="30F7572B" w14:textId="77777777" w:rsidR="00633FE9" w:rsidRPr="002A6B76" w:rsidRDefault="00633FE9" w:rsidP="00B952B3">
            <w:pPr>
              <w:spacing w:after="0" w:line="240" w:lineRule="auto"/>
              <w:rPr>
                <w:rFonts w:ascii="Calibri" w:eastAsia="Times New Roman" w:hAnsi="Calibri" w:cs="Calibri"/>
                <w:color w:val="000000"/>
                <w:lang w:eastAsia="en-GB"/>
              </w:rPr>
            </w:pPr>
            <w:proofErr w:type="spellStart"/>
            <w:r w:rsidRPr="002A6B76">
              <w:rPr>
                <w:rFonts w:ascii="Calibri" w:eastAsia="Times New Roman" w:hAnsi="Calibri" w:cs="Calibri"/>
                <w:color w:val="000000"/>
                <w:lang w:eastAsia="en-GB"/>
              </w:rPr>
              <w:t>Αριθμός</w:t>
            </w:r>
            <w:proofErr w:type="spellEnd"/>
            <w:r w:rsidRPr="002A6B76">
              <w:rPr>
                <w:rFonts w:ascii="Calibri" w:eastAsia="Times New Roman" w:hAnsi="Calibri" w:cs="Calibri"/>
                <w:color w:val="000000"/>
                <w:lang w:eastAsia="en-GB"/>
              </w:rPr>
              <w:t xml:space="preserve"> </w:t>
            </w:r>
            <w:proofErr w:type="spellStart"/>
            <w:r w:rsidRPr="002A6B76">
              <w:rPr>
                <w:rFonts w:ascii="Calibri" w:eastAsia="Times New Roman" w:hAnsi="Calibri" w:cs="Calibri"/>
                <w:color w:val="000000"/>
                <w:lang w:eastAsia="en-GB"/>
              </w:rPr>
              <w:t>συμμετεχόντων</w:t>
            </w:r>
            <w:proofErr w:type="spellEnd"/>
            <w:r w:rsidRPr="002A6B76">
              <w:rPr>
                <w:rFonts w:ascii="Calibri" w:eastAsia="Times New Roman" w:hAnsi="Calibri" w:cs="Calibri"/>
                <w:color w:val="000000"/>
                <w:lang w:eastAsia="en-GB"/>
              </w:rPr>
              <w:t xml:space="preserve"> </w:t>
            </w:r>
          </w:p>
        </w:tc>
        <w:tc>
          <w:tcPr>
            <w:tcW w:w="1283" w:type="dxa"/>
            <w:tcBorders>
              <w:top w:val="nil"/>
              <w:left w:val="nil"/>
              <w:bottom w:val="single" w:sz="4" w:space="0" w:color="auto"/>
              <w:right w:val="single" w:sz="4" w:space="0" w:color="auto"/>
            </w:tcBorders>
            <w:shd w:val="clear" w:color="000000" w:fill="D0CECE"/>
            <w:noWrap/>
            <w:vAlign w:val="center"/>
            <w:hideMark/>
          </w:tcPr>
          <w:p w14:paraId="1BD7DB4C" w14:textId="49ECBEC6" w:rsidR="00633FE9" w:rsidRPr="00D91642" w:rsidRDefault="00D91642" w:rsidP="00B952B3">
            <w:pPr>
              <w:spacing w:after="0" w:line="240" w:lineRule="auto"/>
              <w:jc w:val="center"/>
              <w:rPr>
                <w:rFonts w:ascii="Calibri" w:eastAsia="Times New Roman" w:hAnsi="Calibri" w:cs="Calibri"/>
                <w:color w:val="000000"/>
                <w:lang w:val="en-US" w:eastAsia="en-GB"/>
              </w:rPr>
            </w:pPr>
            <w:r>
              <w:rPr>
                <w:rFonts w:ascii="Calibri" w:eastAsia="Times New Roman" w:hAnsi="Calibri" w:cs="Calibri"/>
                <w:color w:val="000000"/>
                <w:lang w:val="en-US" w:eastAsia="en-GB"/>
              </w:rPr>
              <w:t>1559</w:t>
            </w:r>
          </w:p>
        </w:tc>
        <w:tc>
          <w:tcPr>
            <w:tcW w:w="1030" w:type="dxa"/>
            <w:tcBorders>
              <w:top w:val="nil"/>
              <w:left w:val="nil"/>
              <w:bottom w:val="single" w:sz="4" w:space="0" w:color="auto"/>
              <w:right w:val="single" w:sz="4" w:space="0" w:color="auto"/>
            </w:tcBorders>
            <w:shd w:val="clear" w:color="000000" w:fill="D0CECE"/>
            <w:noWrap/>
            <w:vAlign w:val="center"/>
            <w:hideMark/>
          </w:tcPr>
          <w:p w14:paraId="4304C1CF" w14:textId="3351722E" w:rsidR="00633FE9" w:rsidRPr="00D91642" w:rsidRDefault="00D91642" w:rsidP="00B952B3">
            <w:pPr>
              <w:spacing w:after="0" w:line="240" w:lineRule="auto"/>
              <w:jc w:val="center"/>
              <w:rPr>
                <w:rFonts w:ascii="Calibri" w:eastAsia="Times New Roman" w:hAnsi="Calibri" w:cs="Calibri"/>
                <w:color w:val="000000"/>
                <w:lang w:val="en-US" w:eastAsia="en-GB"/>
              </w:rPr>
            </w:pPr>
            <w:r>
              <w:rPr>
                <w:rFonts w:ascii="Calibri" w:eastAsia="Times New Roman" w:hAnsi="Calibri" w:cs="Calibri"/>
                <w:color w:val="000000"/>
                <w:lang w:val="en-US" w:eastAsia="en-GB"/>
              </w:rPr>
              <w:t>2437</w:t>
            </w:r>
          </w:p>
        </w:tc>
      </w:tr>
    </w:tbl>
    <w:p w14:paraId="2DE5FAAD" w14:textId="77777777" w:rsidR="00A774A9" w:rsidRDefault="00A774A9">
      <w:pPr>
        <w:rPr>
          <w:lang w:val="en-US"/>
        </w:rPr>
      </w:pPr>
    </w:p>
    <w:p w14:paraId="001CBC16" w14:textId="77777777" w:rsidR="00E7688F" w:rsidRDefault="00E7688F" w:rsidP="00E7688F">
      <w:pPr>
        <w:keepNext/>
        <w:jc w:val="center"/>
      </w:pPr>
      <w:r>
        <w:rPr>
          <w:noProof/>
        </w:rPr>
        <w:lastRenderedPageBreak/>
        <w:drawing>
          <wp:inline distT="0" distB="0" distL="0" distR="0" wp14:anchorId="5CDE7893" wp14:editId="4E7AA978">
            <wp:extent cx="4572000" cy="2743200"/>
            <wp:effectExtent l="0" t="0" r="0" b="0"/>
            <wp:docPr id="1" name="Chart 1">
              <a:extLst xmlns:a="http://schemas.openxmlformats.org/drawingml/2006/main">
                <a:ext uri="{FF2B5EF4-FFF2-40B4-BE49-F238E27FC236}">
                  <a16:creationId xmlns:a16="http://schemas.microsoft.com/office/drawing/2014/main" id="{D529B3A9-E82F-42B0-5319-9BBFDD781D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34C688" w14:textId="6471EECA" w:rsidR="00A14995" w:rsidRDefault="008E00D9" w:rsidP="000F2090">
      <w:pPr>
        <w:pStyle w:val="Caption"/>
        <w:jc w:val="center"/>
        <w:rPr>
          <w:lang w:val="el-GR"/>
        </w:rPr>
      </w:pPr>
      <w:r w:rsidRPr="007B7C4E">
        <w:rPr>
          <w:lang w:val="el-GR"/>
        </w:rPr>
        <w:t xml:space="preserve">Πίνακας </w:t>
      </w:r>
      <w:r>
        <w:rPr>
          <w:lang w:val="el-GR"/>
        </w:rPr>
        <w:t>και σχήμα</w:t>
      </w:r>
      <w:r w:rsidRPr="007B7C4E">
        <w:rPr>
          <w:lang w:val="el-GR"/>
        </w:rPr>
        <w:t xml:space="preserve"> </w:t>
      </w:r>
      <w:r>
        <w:fldChar w:fldCharType="begin"/>
      </w:r>
      <w:r w:rsidRPr="007B7C4E">
        <w:rPr>
          <w:lang w:val="el-GR"/>
        </w:rPr>
        <w:instrText xml:space="preserve"> </w:instrText>
      </w:r>
      <w:r>
        <w:instrText>SEQ</w:instrText>
      </w:r>
      <w:r w:rsidRPr="007B7C4E">
        <w:rPr>
          <w:lang w:val="el-GR"/>
        </w:rPr>
        <w:instrText xml:space="preserve"> Πίνακας \* </w:instrText>
      </w:r>
      <w:r>
        <w:instrText>ARABIC</w:instrText>
      </w:r>
      <w:r w:rsidRPr="007B7C4E">
        <w:rPr>
          <w:lang w:val="el-GR"/>
        </w:rPr>
        <w:instrText xml:space="preserve"> </w:instrText>
      </w:r>
      <w:r>
        <w:fldChar w:fldCharType="separate"/>
      </w:r>
      <w:r w:rsidR="00EB7072">
        <w:rPr>
          <w:noProof/>
          <w:lang w:val="el-GR"/>
        </w:rPr>
        <w:t>1</w:t>
      </w:r>
      <w:r>
        <w:fldChar w:fldCharType="end"/>
      </w:r>
      <w:r w:rsidRPr="007B7C4E">
        <w:rPr>
          <w:lang w:val="el-GR"/>
        </w:rPr>
        <w:t>:</w:t>
      </w:r>
      <w:r>
        <w:rPr>
          <w:lang w:val="el-GR"/>
        </w:rPr>
        <w:t xml:space="preserve"> Αποτελέσματα 1</w:t>
      </w:r>
      <w:r w:rsidRPr="007B7C4E">
        <w:rPr>
          <w:vertAlign w:val="superscript"/>
          <w:lang w:val="el-GR"/>
        </w:rPr>
        <w:t>ης</w:t>
      </w:r>
      <w:r>
        <w:rPr>
          <w:lang w:val="el-GR"/>
        </w:rPr>
        <w:t xml:space="preserve"> ερώτησης της δημοσκόπησης</w:t>
      </w:r>
      <w:r w:rsidRPr="007B7C4E">
        <w:rPr>
          <w:lang w:val="el-GR"/>
        </w:rPr>
        <w:t xml:space="preserve"> </w:t>
      </w:r>
      <w:r>
        <w:rPr>
          <w:lang w:val="el-GR"/>
        </w:rPr>
        <w:t>για το 202</w:t>
      </w:r>
      <w:r w:rsidR="00175262">
        <w:rPr>
          <w:lang w:val="el-GR"/>
        </w:rPr>
        <w:t>1</w:t>
      </w:r>
      <w:r>
        <w:rPr>
          <w:lang w:val="el-GR"/>
        </w:rPr>
        <w:t xml:space="preserve"> και 2022</w:t>
      </w:r>
    </w:p>
    <w:p w14:paraId="135FAF3D" w14:textId="72EDE1F6" w:rsidR="009C282A" w:rsidRDefault="00F01206" w:rsidP="009341CE">
      <w:pPr>
        <w:jc w:val="both"/>
        <w:rPr>
          <w:lang w:val="el-GR"/>
        </w:rPr>
      </w:pPr>
      <w:r>
        <w:rPr>
          <w:lang w:val="el-GR"/>
        </w:rPr>
        <w:t xml:space="preserve">Τα αποτελέσματα </w:t>
      </w:r>
      <w:r w:rsidR="00853A09">
        <w:rPr>
          <w:lang w:val="el-GR"/>
        </w:rPr>
        <w:t xml:space="preserve">δείχνουν μία </w:t>
      </w:r>
      <w:r w:rsidR="00D25D6F">
        <w:rPr>
          <w:lang w:val="el-GR"/>
        </w:rPr>
        <w:t xml:space="preserve">σαφή </w:t>
      </w:r>
      <w:r w:rsidR="00853A09">
        <w:rPr>
          <w:lang w:val="el-GR"/>
        </w:rPr>
        <w:t xml:space="preserve">θετική </w:t>
      </w:r>
      <w:r w:rsidR="00D25D6F">
        <w:rPr>
          <w:lang w:val="el-GR"/>
        </w:rPr>
        <w:t>τάση</w:t>
      </w:r>
      <w:r w:rsidR="00853A09">
        <w:rPr>
          <w:lang w:val="el-GR"/>
        </w:rPr>
        <w:t xml:space="preserve"> </w:t>
      </w:r>
      <w:r w:rsidR="009A7E9B">
        <w:rPr>
          <w:lang w:val="el-GR"/>
        </w:rPr>
        <w:t>αφού</w:t>
      </w:r>
      <w:r>
        <w:rPr>
          <w:lang w:val="el-GR"/>
        </w:rPr>
        <w:t xml:space="preserve"> ένα μεγάλο ποσοστό</w:t>
      </w:r>
      <w:r w:rsidR="00853A09">
        <w:rPr>
          <w:lang w:val="el-GR"/>
        </w:rPr>
        <w:t xml:space="preserve">, το </w:t>
      </w:r>
      <w:r w:rsidR="009A7E9B">
        <w:rPr>
          <w:lang w:val="el-GR"/>
        </w:rPr>
        <w:t>64,6%</w:t>
      </w:r>
      <w:r w:rsidR="00853A09">
        <w:rPr>
          <w:lang w:val="el-GR"/>
        </w:rPr>
        <w:t>,</w:t>
      </w:r>
      <w:r>
        <w:rPr>
          <w:lang w:val="el-GR"/>
        </w:rPr>
        <w:t xml:space="preserve"> είναι πολύ </w:t>
      </w:r>
      <w:r w:rsidR="00CF3D5A">
        <w:rPr>
          <w:lang w:val="el-GR"/>
        </w:rPr>
        <w:t>ή</w:t>
      </w:r>
      <w:r>
        <w:rPr>
          <w:lang w:val="el-GR"/>
        </w:rPr>
        <w:t xml:space="preserve"> αρκετά </w:t>
      </w:r>
      <w:r w:rsidR="00B54363">
        <w:rPr>
          <w:lang w:val="el-GR"/>
        </w:rPr>
        <w:t>διατεθειμένο</w:t>
      </w:r>
      <w:r w:rsidR="00E3458A">
        <w:rPr>
          <w:lang w:val="el-GR"/>
        </w:rPr>
        <w:t>ι</w:t>
      </w:r>
      <w:r>
        <w:rPr>
          <w:lang w:val="el-GR"/>
        </w:rPr>
        <w:t xml:space="preserve"> να </w:t>
      </w:r>
      <w:r w:rsidR="0025273E">
        <w:rPr>
          <w:lang w:val="el-GR"/>
        </w:rPr>
        <w:t>αγορά</w:t>
      </w:r>
      <w:r w:rsidR="00B54363">
        <w:rPr>
          <w:lang w:val="el-GR"/>
        </w:rPr>
        <w:t>σ</w:t>
      </w:r>
      <w:r w:rsidR="00E3458A">
        <w:rPr>
          <w:lang w:val="el-GR"/>
        </w:rPr>
        <w:t>ουν</w:t>
      </w:r>
      <w:r w:rsidR="0025273E">
        <w:rPr>
          <w:lang w:val="el-GR"/>
        </w:rPr>
        <w:t xml:space="preserve"> </w:t>
      </w:r>
      <w:r w:rsidR="00B54363">
        <w:rPr>
          <w:lang w:val="el-GR"/>
        </w:rPr>
        <w:t xml:space="preserve">φρέσκα </w:t>
      </w:r>
      <w:r w:rsidR="0025273E">
        <w:rPr>
          <w:lang w:val="el-GR"/>
        </w:rPr>
        <w:t>λαχανικά και φρούτα με παράξενη μορφή σε χαμηλότερες τιμές</w:t>
      </w:r>
      <w:r w:rsidR="00B54363">
        <w:rPr>
          <w:lang w:val="el-GR"/>
        </w:rPr>
        <w:t>. Συγκριτικά με το 2021 υπάρχει</w:t>
      </w:r>
      <w:r w:rsidR="00FB3AF7">
        <w:rPr>
          <w:lang w:val="el-GR"/>
        </w:rPr>
        <w:t xml:space="preserve"> </w:t>
      </w:r>
      <w:r w:rsidR="00DA7528">
        <w:rPr>
          <w:lang w:val="el-GR"/>
        </w:rPr>
        <w:t xml:space="preserve">μεγάλη </w:t>
      </w:r>
      <w:r w:rsidR="00B54363">
        <w:rPr>
          <w:lang w:val="el-GR"/>
        </w:rPr>
        <w:t xml:space="preserve">βελτίωση στις απόψεις του κοινού </w:t>
      </w:r>
      <w:r w:rsidR="004407DD">
        <w:rPr>
          <w:lang w:val="el-GR"/>
        </w:rPr>
        <w:t>εφόσο</w:t>
      </w:r>
      <w:r w:rsidR="00D25D6F">
        <w:rPr>
          <w:lang w:val="el-GR"/>
        </w:rPr>
        <w:t>ν</w:t>
      </w:r>
      <w:r w:rsidR="004407DD">
        <w:rPr>
          <w:lang w:val="el-GR"/>
        </w:rPr>
        <w:t xml:space="preserve"> το ποσοστό που </w:t>
      </w:r>
      <w:r w:rsidR="00E62D53">
        <w:rPr>
          <w:lang w:val="el-GR"/>
        </w:rPr>
        <w:t>είναι πολύ ή αρκετά διατεθειμένο</w:t>
      </w:r>
      <w:r w:rsidR="009C282A">
        <w:rPr>
          <w:lang w:val="el-GR"/>
        </w:rPr>
        <w:t>ι</w:t>
      </w:r>
      <w:r w:rsidR="00E62D53">
        <w:rPr>
          <w:lang w:val="el-GR"/>
        </w:rPr>
        <w:t xml:space="preserve"> </w:t>
      </w:r>
      <w:r w:rsidR="00DB63F9">
        <w:rPr>
          <w:lang w:val="el-GR"/>
        </w:rPr>
        <w:t>να αγοράσ</w:t>
      </w:r>
      <w:r w:rsidR="009C282A">
        <w:rPr>
          <w:lang w:val="el-GR"/>
        </w:rPr>
        <w:t>ουν</w:t>
      </w:r>
      <w:r w:rsidR="00DB63F9">
        <w:rPr>
          <w:lang w:val="el-GR"/>
        </w:rPr>
        <w:t xml:space="preserve"> παράξενα φρούτα και λαχανικά </w:t>
      </w:r>
      <w:r w:rsidR="000A271A">
        <w:rPr>
          <w:lang w:val="el-GR"/>
        </w:rPr>
        <w:t xml:space="preserve">σε χαμηλότερες </w:t>
      </w:r>
      <w:r w:rsidR="00D86D00">
        <w:rPr>
          <w:lang w:val="el-GR"/>
        </w:rPr>
        <w:t>τιμές</w:t>
      </w:r>
      <w:r w:rsidR="000A271A">
        <w:rPr>
          <w:lang w:val="el-GR"/>
        </w:rPr>
        <w:t xml:space="preserve"> </w:t>
      </w:r>
      <w:r w:rsidR="00FB3AF7">
        <w:rPr>
          <w:lang w:val="el-GR"/>
        </w:rPr>
        <w:t>έχει αυξηθεί από 47,2% το 2021 σε 64,6% το 2022.</w:t>
      </w:r>
      <w:r w:rsidR="00DB63F9">
        <w:rPr>
          <w:lang w:val="el-GR"/>
        </w:rPr>
        <w:t xml:space="preserve"> </w:t>
      </w:r>
      <w:r w:rsidR="00800B67">
        <w:rPr>
          <w:lang w:val="el-GR"/>
        </w:rPr>
        <w:t xml:space="preserve">Ταυτόχρονα υπάρχει </w:t>
      </w:r>
      <w:r w:rsidR="00E10959">
        <w:rPr>
          <w:lang w:val="el-GR"/>
        </w:rPr>
        <w:t xml:space="preserve">σημαντική </w:t>
      </w:r>
      <w:r w:rsidR="00800B67">
        <w:rPr>
          <w:lang w:val="el-GR"/>
        </w:rPr>
        <w:t xml:space="preserve">μείωση στο ποσοστό των συμμετεχόντων </w:t>
      </w:r>
      <w:r w:rsidR="00C83740">
        <w:rPr>
          <w:lang w:val="el-GR"/>
        </w:rPr>
        <w:t>οι οποίοι δεν είναι</w:t>
      </w:r>
      <w:r w:rsidR="00DA7528">
        <w:rPr>
          <w:lang w:val="el-GR"/>
        </w:rPr>
        <w:t xml:space="preserve"> </w:t>
      </w:r>
      <w:r w:rsidR="00DD1552">
        <w:rPr>
          <w:lang w:val="el-GR"/>
        </w:rPr>
        <w:t xml:space="preserve">καθόλου ή όχι και τόσο </w:t>
      </w:r>
      <w:r w:rsidR="00C83740">
        <w:rPr>
          <w:lang w:val="el-GR"/>
        </w:rPr>
        <w:t xml:space="preserve">διατεθειμένοι να αγοράσουν παράξενα φρούτα και λαχανικά σε μειωμένες τιμές από </w:t>
      </w:r>
      <w:r w:rsidR="00A33387">
        <w:rPr>
          <w:lang w:val="el-GR"/>
        </w:rPr>
        <w:t xml:space="preserve">40,6% το 2021 σε 25,4% το 2022. </w:t>
      </w:r>
      <w:r w:rsidR="00D25D6F">
        <w:rPr>
          <w:lang w:val="el-GR"/>
        </w:rPr>
        <w:t>Μετρούμε λοιπόν μια σαφή βελτίωση των τάσεων από το 2021 στο 2022.</w:t>
      </w:r>
    </w:p>
    <w:p w14:paraId="057B27A2" w14:textId="5F09333E" w:rsidR="009341CE" w:rsidRPr="002A6B76" w:rsidRDefault="00A33387" w:rsidP="009341CE">
      <w:pPr>
        <w:jc w:val="both"/>
        <w:rPr>
          <w:lang w:val="el-GR"/>
        </w:rPr>
      </w:pPr>
      <w:r>
        <w:rPr>
          <w:lang w:val="el-GR"/>
        </w:rPr>
        <w:t>Πιο κάτω ο</w:t>
      </w:r>
      <w:r w:rsidR="009341CE">
        <w:rPr>
          <w:lang w:val="el-GR"/>
        </w:rPr>
        <w:t xml:space="preserve"> πίνακας και </w:t>
      </w:r>
      <w:r w:rsidR="00D25D6F">
        <w:rPr>
          <w:lang w:val="el-GR"/>
        </w:rPr>
        <w:t xml:space="preserve">το </w:t>
      </w:r>
      <w:r w:rsidR="009341CE">
        <w:rPr>
          <w:lang w:val="el-GR"/>
        </w:rPr>
        <w:t xml:space="preserve">σχήμα </w:t>
      </w:r>
      <w:r w:rsidR="009341CE" w:rsidRPr="009341CE">
        <w:rPr>
          <w:lang w:val="el-GR"/>
        </w:rPr>
        <w:t>2</w:t>
      </w:r>
      <w:r w:rsidR="009341CE">
        <w:rPr>
          <w:lang w:val="el-GR"/>
        </w:rPr>
        <w:t xml:space="preserve"> παρουσιάζουν τα αποτελέσματα της δεύτερης ερώτησης</w:t>
      </w:r>
      <w:r w:rsidR="001D478F" w:rsidRPr="00F7326D">
        <w:rPr>
          <w:lang w:val="el-GR"/>
        </w:rPr>
        <w:t xml:space="preserve"> </w:t>
      </w:r>
      <w:r w:rsidR="001D478F" w:rsidRPr="001D478F">
        <w:rPr>
          <w:lang w:val="el-GR"/>
        </w:rPr>
        <w:t>σε σύγκριση και με τα αντίστοιχα αποτελέσματα της έρευνας του Αυγούστου του 2021.</w:t>
      </w:r>
    </w:p>
    <w:tbl>
      <w:tblPr>
        <w:tblW w:w="6019" w:type="dxa"/>
        <w:jc w:val="center"/>
        <w:tblLook w:val="04A0" w:firstRow="1" w:lastRow="0" w:firstColumn="1" w:lastColumn="0" w:noHBand="0" w:noVBand="1"/>
      </w:tblPr>
      <w:tblGrid>
        <w:gridCol w:w="344"/>
        <w:gridCol w:w="3739"/>
        <w:gridCol w:w="968"/>
        <w:gridCol w:w="968"/>
      </w:tblGrid>
      <w:tr w:rsidR="008D17EF" w:rsidRPr="002B19E3" w14:paraId="493305A2" w14:textId="77777777" w:rsidTr="00174C84">
        <w:trPr>
          <w:trHeight w:val="2016"/>
          <w:jc w:val="center"/>
        </w:trPr>
        <w:tc>
          <w:tcPr>
            <w:tcW w:w="6019" w:type="dxa"/>
            <w:gridSpan w:val="4"/>
            <w:tcBorders>
              <w:top w:val="nil"/>
              <w:left w:val="nil"/>
              <w:bottom w:val="nil"/>
              <w:right w:val="nil"/>
            </w:tcBorders>
            <w:shd w:val="clear" w:color="auto" w:fill="auto"/>
            <w:vAlign w:val="center"/>
            <w:hideMark/>
          </w:tcPr>
          <w:p w14:paraId="64130851" w14:textId="7D3DE481" w:rsidR="008D17EF" w:rsidRPr="00F74716" w:rsidRDefault="008D17EF" w:rsidP="00981473">
            <w:pPr>
              <w:spacing w:after="0" w:line="240" w:lineRule="auto"/>
              <w:jc w:val="both"/>
              <w:rPr>
                <w:rFonts w:ascii="Calibri" w:eastAsia="Times New Roman" w:hAnsi="Calibri" w:cs="Calibri"/>
                <w:color w:val="000000"/>
                <w:lang w:val="el-GR"/>
              </w:rPr>
            </w:pPr>
            <w:r w:rsidRPr="00F74716">
              <w:rPr>
                <w:rFonts w:ascii="Calibri" w:eastAsia="Times New Roman" w:hAnsi="Calibri" w:cs="Calibri"/>
                <w:color w:val="000000"/>
                <w:lang w:val="el-GR"/>
              </w:rPr>
              <w:t>2. Στο τέλος κάθε ημέρας, αρκετά λαχανικά και φρούτα που μένουν απορρίπτονται από τα καταστήματα λιανικής πώλησης που θέλουν να προσφέρουν πάντα πιο φρέσκα προϊόντα στους πελάτες τους. Σε ποιο βαθμό θα ήσασταν διατεθειμένος/η να αγοράσετε καλά σε ποιότητα, αλλά όχι απόλυτα φρέσκα λαχανικά και φρούτα σε σημαντικά μειωμένες τιμές στο τέλος κάθε μέρας;</w:t>
            </w:r>
            <w:r w:rsidR="008D0AC1" w:rsidRPr="00F74716">
              <w:rPr>
                <w:lang w:val="el-GR"/>
              </w:rPr>
              <w:t xml:space="preserve"> </w:t>
            </w:r>
          </w:p>
        </w:tc>
      </w:tr>
      <w:tr w:rsidR="008D17EF" w:rsidRPr="008D17EF" w14:paraId="46A10C8A" w14:textId="77777777" w:rsidTr="00174C84">
        <w:trPr>
          <w:trHeight w:val="288"/>
          <w:jc w:val="center"/>
        </w:trPr>
        <w:tc>
          <w:tcPr>
            <w:tcW w:w="344"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56BFB82" w14:textId="77777777" w:rsidR="008D17EF" w:rsidRPr="00F74716" w:rsidRDefault="008D17EF" w:rsidP="008D17EF">
            <w:pPr>
              <w:spacing w:after="0" w:line="240" w:lineRule="auto"/>
              <w:rPr>
                <w:rFonts w:ascii="Calibri" w:eastAsia="Times New Roman" w:hAnsi="Calibri" w:cs="Calibri"/>
                <w:color w:val="000000"/>
                <w:lang w:val="el-GR"/>
              </w:rPr>
            </w:pPr>
            <w:r w:rsidRPr="008D17EF">
              <w:rPr>
                <w:rFonts w:ascii="Calibri" w:eastAsia="Times New Roman" w:hAnsi="Calibri" w:cs="Calibri"/>
                <w:color w:val="000000"/>
              </w:rPr>
              <w:t> </w:t>
            </w:r>
          </w:p>
        </w:tc>
        <w:tc>
          <w:tcPr>
            <w:tcW w:w="3739" w:type="dxa"/>
            <w:tcBorders>
              <w:top w:val="single" w:sz="4" w:space="0" w:color="auto"/>
              <w:left w:val="nil"/>
              <w:bottom w:val="single" w:sz="4" w:space="0" w:color="auto"/>
              <w:right w:val="single" w:sz="4" w:space="0" w:color="auto"/>
            </w:tcBorders>
            <w:shd w:val="clear" w:color="000000" w:fill="9BC2E6"/>
            <w:noWrap/>
            <w:vAlign w:val="center"/>
            <w:hideMark/>
          </w:tcPr>
          <w:p w14:paraId="5A9C7408" w14:textId="77777777" w:rsidR="008D17EF" w:rsidRPr="008D17EF" w:rsidRDefault="008D17EF" w:rsidP="008D17EF">
            <w:pPr>
              <w:spacing w:after="0" w:line="240" w:lineRule="auto"/>
              <w:jc w:val="center"/>
              <w:rPr>
                <w:rFonts w:ascii="Calibri" w:eastAsia="Times New Roman" w:hAnsi="Calibri" w:cs="Calibri"/>
                <w:color w:val="000000"/>
              </w:rPr>
            </w:pPr>
            <w:r w:rsidRPr="008D17EF">
              <w:rPr>
                <w:rFonts w:ascii="Calibri" w:eastAsia="Times New Roman" w:hAnsi="Calibri" w:cs="Calibri"/>
                <w:color w:val="000000"/>
              </w:rPr>
              <w:t>Απ</w:t>
            </w:r>
            <w:proofErr w:type="spellStart"/>
            <w:r w:rsidRPr="008D17EF">
              <w:rPr>
                <w:rFonts w:ascii="Calibri" w:eastAsia="Times New Roman" w:hAnsi="Calibri" w:cs="Calibri"/>
                <w:color w:val="000000"/>
              </w:rPr>
              <w:t>άντηση</w:t>
            </w:r>
            <w:proofErr w:type="spellEnd"/>
          </w:p>
        </w:tc>
        <w:tc>
          <w:tcPr>
            <w:tcW w:w="968" w:type="dxa"/>
            <w:tcBorders>
              <w:top w:val="single" w:sz="4" w:space="0" w:color="auto"/>
              <w:left w:val="nil"/>
              <w:bottom w:val="single" w:sz="4" w:space="0" w:color="auto"/>
              <w:right w:val="single" w:sz="4" w:space="0" w:color="auto"/>
            </w:tcBorders>
            <w:shd w:val="clear" w:color="000000" w:fill="9BC2E6"/>
            <w:noWrap/>
            <w:vAlign w:val="center"/>
            <w:hideMark/>
          </w:tcPr>
          <w:p w14:paraId="3F1C2D86" w14:textId="0F4FAE81" w:rsidR="008D17EF" w:rsidRPr="009D6992" w:rsidRDefault="008D17EF" w:rsidP="008D17EF">
            <w:pPr>
              <w:spacing w:after="0" w:line="240" w:lineRule="auto"/>
              <w:jc w:val="center"/>
              <w:rPr>
                <w:rFonts w:ascii="Calibri" w:eastAsia="Times New Roman" w:hAnsi="Calibri" w:cs="Calibri"/>
                <w:b/>
                <w:bCs/>
                <w:color w:val="000000"/>
                <w:lang w:val="el-GR"/>
              </w:rPr>
            </w:pPr>
            <w:r w:rsidRPr="008D17EF">
              <w:rPr>
                <w:rFonts w:ascii="Calibri" w:eastAsia="Times New Roman" w:hAnsi="Calibri" w:cs="Calibri"/>
                <w:b/>
                <w:bCs/>
                <w:color w:val="000000"/>
              </w:rPr>
              <w:t>202</w:t>
            </w:r>
            <w:r w:rsidR="009D6992">
              <w:rPr>
                <w:rFonts w:ascii="Calibri" w:eastAsia="Times New Roman" w:hAnsi="Calibri" w:cs="Calibri"/>
                <w:b/>
                <w:bCs/>
                <w:color w:val="000000"/>
                <w:lang w:val="el-GR"/>
              </w:rPr>
              <w:t>1</w:t>
            </w:r>
          </w:p>
        </w:tc>
        <w:tc>
          <w:tcPr>
            <w:tcW w:w="968" w:type="dxa"/>
            <w:tcBorders>
              <w:top w:val="single" w:sz="4" w:space="0" w:color="auto"/>
              <w:left w:val="nil"/>
              <w:bottom w:val="single" w:sz="4" w:space="0" w:color="auto"/>
              <w:right w:val="single" w:sz="4" w:space="0" w:color="auto"/>
            </w:tcBorders>
            <w:shd w:val="clear" w:color="000000" w:fill="9BC2E6"/>
            <w:noWrap/>
            <w:vAlign w:val="center"/>
            <w:hideMark/>
          </w:tcPr>
          <w:p w14:paraId="370B469F" w14:textId="77777777" w:rsidR="008D17EF" w:rsidRPr="008D17EF" w:rsidRDefault="008D17EF" w:rsidP="008D17EF">
            <w:pPr>
              <w:spacing w:after="0" w:line="240" w:lineRule="auto"/>
              <w:jc w:val="center"/>
              <w:rPr>
                <w:rFonts w:ascii="Calibri" w:eastAsia="Times New Roman" w:hAnsi="Calibri" w:cs="Calibri"/>
                <w:b/>
                <w:bCs/>
                <w:color w:val="000000"/>
              </w:rPr>
            </w:pPr>
            <w:r w:rsidRPr="008D17EF">
              <w:rPr>
                <w:rFonts w:ascii="Calibri" w:eastAsia="Times New Roman" w:hAnsi="Calibri" w:cs="Calibri"/>
                <w:b/>
                <w:bCs/>
                <w:color w:val="000000"/>
              </w:rPr>
              <w:t>2022</w:t>
            </w:r>
          </w:p>
        </w:tc>
      </w:tr>
      <w:tr w:rsidR="008D17EF" w:rsidRPr="008D17EF" w14:paraId="15291288" w14:textId="77777777" w:rsidTr="00174C84">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2B6AEE9D" w14:textId="77777777" w:rsidR="008D17EF" w:rsidRPr="008D17EF" w:rsidRDefault="008D17EF" w:rsidP="008D17EF">
            <w:pPr>
              <w:spacing w:after="0" w:line="240" w:lineRule="auto"/>
              <w:jc w:val="center"/>
              <w:rPr>
                <w:rFonts w:ascii="Calibri" w:eastAsia="Times New Roman" w:hAnsi="Calibri" w:cs="Calibri"/>
                <w:color w:val="000000"/>
              </w:rPr>
            </w:pPr>
            <w:r w:rsidRPr="008D17EF">
              <w:rPr>
                <w:rFonts w:ascii="Calibri" w:eastAsia="Times New Roman" w:hAnsi="Calibri" w:cs="Calibri"/>
                <w:color w:val="000000"/>
              </w:rPr>
              <w:t>A</w:t>
            </w:r>
          </w:p>
        </w:tc>
        <w:tc>
          <w:tcPr>
            <w:tcW w:w="3739" w:type="dxa"/>
            <w:tcBorders>
              <w:top w:val="nil"/>
              <w:left w:val="nil"/>
              <w:bottom w:val="single" w:sz="4" w:space="0" w:color="auto"/>
              <w:right w:val="single" w:sz="4" w:space="0" w:color="auto"/>
            </w:tcBorders>
            <w:shd w:val="clear" w:color="auto" w:fill="auto"/>
            <w:noWrap/>
            <w:vAlign w:val="center"/>
            <w:hideMark/>
          </w:tcPr>
          <w:p w14:paraId="4050C6C4" w14:textId="77777777" w:rsidR="008D17EF" w:rsidRPr="008D17EF" w:rsidRDefault="008D17EF" w:rsidP="008D17EF">
            <w:pPr>
              <w:spacing w:after="0" w:line="240" w:lineRule="auto"/>
              <w:rPr>
                <w:rFonts w:ascii="Calibri" w:eastAsia="Times New Roman" w:hAnsi="Calibri" w:cs="Calibri"/>
                <w:color w:val="000000"/>
              </w:rPr>
            </w:pPr>
            <w:proofErr w:type="spellStart"/>
            <w:r w:rsidRPr="008D17EF">
              <w:rPr>
                <w:rFonts w:ascii="Calibri" w:eastAsia="Times New Roman" w:hAnsi="Calibri" w:cs="Calibri"/>
                <w:color w:val="000000"/>
              </w:rPr>
              <w:t>Πολύ</w:t>
            </w:r>
            <w:proofErr w:type="spellEnd"/>
          </w:p>
        </w:tc>
        <w:tc>
          <w:tcPr>
            <w:tcW w:w="968" w:type="dxa"/>
            <w:tcBorders>
              <w:top w:val="nil"/>
              <w:left w:val="nil"/>
              <w:bottom w:val="single" w:sz="4" w:space="0" w:color="auto"/>
              <w:right w:val="single" w:sz="4" w:space="0" w:color="auto"/>
            </w:tcBorders>
            <w:shd w:val="clear" w:color="auto" w:fill="auto"/>
            <w:noWrap/>
            <w:vAlign w:val="center"/>
            <w:hideMark/>
          </w:tcPr>
          <w:p w14:paraId="75E61CD9" w14:textId="12EB0BD5" w:rsidR="008D17EF" w:rsidRPr="008D17EF" w:rsidRDefault="008D17EF" w:rsidP="008D17EF">
            <w:pPr>
              <w:spacing w:after="0" w:line="240" w:lineRule="auto"/>
              <w:jc w:val="center"/>
              <w:rPr>
                <w:rFonts w:ascii="Calibri" w:eastAsia="Times New Roman" w:hAnsi="Calibri" w:cs="Calibri"/>
                <w:color w:val="000000"/>
              </w:rPr>
            </w:pPr>
            <w:r w:rsidRPr="008D17EF">
              <w:rPr>
                <w:rFonts w:ascii="Calibri" w:eastAsia="Times New Roman" w:hAnsi="Calibri" w:cs="Calibri"/>
                <w:color w:val="000000"/>
              </w:rPr>
              <w:t>15</w:t>
            </w:r>
            <w:r w:rsidR="008D0AC1">
              <w:rPr>
                <w:rFonts w:ascii="Calibri" w:eastAsia="Times New Roman" w:hAnsi="Calibri" w:cs="Calibri"/>
                <w:color w:val="000000"/>
                <w:lang w:val="en-US"/>
              </w:rPr>
              <w:t>,</w:t>
            </w:r>
            <w:r w:rsidRPr="008D17EF">
              <w:rPr>
                <w:rFonts w:ascii="Calibri" w:eastAsia="Times New Roman" w:hAnsi="Calibri" w:cs="Calibri"/>
                <w:color w:val="000000"/>
              </w:rPr>
              <w:t>8%</w:t>
            </w:r>
          </w:p>
        </w:tc>
        <w:tc>
          <w:tcPr>
            <w:tcW w:w="968" w:type="dxa"/>
            <w:tcBorders>
              <w:top w:val="nil"/>
              <w:left w:val="nil"/>
              <w:bottom w:val="single" w:sz="4" w:space="0" w:color="auto"/>
              <w:right w:val="single" w:sz="4" w:space="0" w:color="auto"/>
            </w:tcBorders>
            <w:shd w:val="clear" w:color="auto" w:fill="auto"/>
            <w:noWrap/>
            <w:vAlign w:val="center"/>
            <w:hideMark/>
          </w:tcPr>
          <w:p w14:paraId="17EDB442" w14:textId="03950D9E" w:rsidR="008D17EF" w:rsidRPr="008D17EF" w:rsidRDefault="008D17EF" w:rsidP="008D17EF">
            <w:pPr>
              <w:spacing w:after="0" w:line="240" w:lineRule="auto"/>
              <w:jc w:val="center"/>
              <w:rPr>
                <w:rFonts w:ascii="Calibri" w:eastAsia="Times New Roman" w:hAnsi="Calibri" w:cs="Calibri"/>
                <w:color w:val="000000"/>
              </w:rPr>
            </w:pPr>
            <w:r w:rsidRPr="008D17EF">
              <w:rPr>
                <w:rFonts w:ascii="Calibri" w:eastAsia="Times New Roman" w:hAnsi="Calibri" w:cs="Calibri"/>
                <w:color w:val="000000"/>
              </w:rPr>
              <w:t>26</w:t>
            </w:r>
            <w:r w:rsidR="008D0AC1">
              <w:rPr>
                <w:rFonts w:ascii="Calibri" w:eastAsia="Times New Roman" w:hAnsi="Calibri" w:cs="Calibri"/>
                <w:color w:val="000000"/>
                <w:lang w:val="en-US"/>
              </w:rPr>
              <w:t>,</w:t>
            </w:r>
            <w:r w:rsidRPr="008D17EF">
              <w:rPr>
                <w:rFonts w:ascii="Calibri" w:eastAsia="Times New Roman" w:hAnsi="Calibri" w:cs="Calibri"/>
                <w:color w:val="000000"/>
              </w:rPr>
              <w:t>4%</w:t>
            </w:r>
          </w:p>
        </w:tc>
      </w:tr>
      <w:tr w:rsidR="008D17EF" w:rsidRPr="008D17EF" w14:paraId="04D66EA8" w14:textId="77777777" w:rsidTr="00174C84">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63B8BAFA" w14:textId="77777777" w:rsidR="008D17EF" w:rsidRPr="008D17EF" w:rsidRDefault="008D17EF" w:rsidP="008D17EF">
            <w:pPr>
              <w:spacing w:after="0" w:line="240" w:lineRule="auto"/>
              <w:jc w:val="center"/>
              <w:rPr>
                <w:rFonts w:ascii="Calibri" w:eastAsia="Times New Roman" w:hAnsi="Calibri" w:cs="Calibri"/>
                <w:color w:val="000000"/>
              </w:rPr>
            </w:pPr>
            <w:r w:rsidRPr="008D17EF">
              <w:rPr>
                <w:rFonts w:ascii="Calibri" w:eastAsia="Times New Roman" w:hAnsi="Calibri" w:cs="Calibri"/>
                <w:color w:val="000000"/>
              </w:rPr>
              <w:t>B</w:t>
            </w:r>
          </w:p>
        </w:tc>
        <w:tc>
          <w:tcPr>
            <w:tcW w:w="3739" w:type="dxa"/>
            <w:tcBorders>
              <w:top w:val="nil"/>
              <w:left w:val="nil"/>
              <w:bottom w:val="single" w:sz="4" w:space="0" w:color="auto"/>
              <w:right w:val="single" w:sz="4" w:space="0" w:color="auto"/>
            </w:tcBorders>
            <w:shd w:val="clear" w:color="auto" w:fill="auto"/>
            <w:noWrap/>
            <w:vAlign w:val="center"/>
            <w:hideMark/>
          </w:tcPr>
          <w:p w14:paraId="40EA0547" w14:textId="77777777" w:rsidR="008D17EF" w:rsidRPr="008D17EF" w:rsidRDefault="008D17EF" w:rsidP="008D17EF">
            <w:pPr>
              <w:spacing w:after="0" w:line="240" w:lineRule="auto"/>
              <w:rPr>
                <w:rFonts w:ascii="Calibri" w:eastAsia="Times New Roman" w:hAnsi="Calibri" w:cs="Calibri"/>
                <w:color w:val="000000"/>
              </w:rPr>
            </w:pPr>
            <w:proofErr w:type="spellStart"/>
            <w:r w:rsidRPr="008D17EF">
              <w:rPr>
                <w:rFonts w:ascii="Calibri" w:eastAsia="Times New Roman" w:hAnsi="Calibri" w:cs="Calibri"/>
                <w:color w:val="000000"/>
              </w:rPr>
              <w:t>Αρκετά</w:t>
            </w:r>
            <w:proofErr w:type="spellEnd"/>
            <w:r w:rsidRPr="008D17EF">
              <w:rPr>
                <w:rFonts w:ascii="Calibri" w:eastAsia="Times New Roman" w:hAnsi="Calibri" w:cs="Calibri"/>
                <w:color w:val="00000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14:paraId="6CD94351" w14:textId="31FD1B29" w:rsidR="008D17EF" w:rsidRPr="008D17EF" w:rsidRDefault="008D17EF" w:rsidP="008D17EF">
            <w:pPr>
              <w:spacing w:after="0" w:line="240" w:lineRule="auto"/>
              <w:jc w:val="center"/>
              <w:rPr>
                <w:rFonts w:ascii="Calibri" w:eastAsia="Times New Roman" w:hAnsi="Calibri" w:cs="Calibri"/>
                <w:color w:val="000000"/>
              </w:rPr>
            </w:pPr>
            <w:r w:rsidRPr="008D17EF">
              <w:rPr>
                <w:rFonts w:ascii="Calibri" w:eastAsia="Times New Roman" w:hAnsi="Calibri" w:cs="Calibri"/>
                <w:color w:val="000000"/>
              </w:rPr>
              <w:t>17</w:t>
            </w:r>
            <w:r w:rsidR="008D0AC1">
              <w:rPr>
                <w:rFonts w:ascii="Calibri" w:eastAsia="Times New Roman" w:hAnsi="Calibri" w:cs="Calibri"/>
                <w:color w:val="000000"/>
                <w:lang w:val="en-US"/>
              </w:rPr>
              <w:t>,</w:t>
            </w:r>
            <w:r w:rsidRPr="008D17EF">
              <w:rPr>
                <w:rFonts w:ascii="Calibri" w:eastAsia="Times New Roman" w:hAnsi="Calibri" w:cs="Calibri"/>
                <w:color w:val="000000"/>
              </w:rPr>
              <w:t>8%</w:t>
            </w:r>
          </w:p>
        </w:tc>
        <w:tc>
          <w:tcPr>
            <w:tcW w:w="968" w:type="dxa"/>
            <w:tcBorders>
              <w:top w:val="nil"/>
              <w:left w:val="nil"/>
              <w:bottom w:val="single" w:sz="4" w:space="0" w:color="auto"/>
              <w:right w:val="single" w:sz="4" w:space="0" w:color="auto"/>
            </w:tcBorders>
            <w:shd w:val="clear" w:color="auto" w:fill="auto"/>
            <w:noWrap/>
            <w:vAlign w:val="center"/>
            <w:hideMark/>
          </w:tcPr>
          <w:p w14:paraId="65F8620D" w14:textId="6AA75F28" w:rsidR="008D17EF" w:rsidRPr="008D17EF" w:rsidRDefault="008D17EF" w:rsidP="008D17EF">
            <w:pPr>
              <w:spacing w:after="0" w:line="240" w:lineRule="auto"/>
              <w:jc w:val="center"/>
              <w:rPr>
                <w:rFonts w:ascii="Calibri" w:eastAsia="Times New Roman" w:hAnsi="Calibri" w:cs="Calibri"/>
                <w:color w:val="000000"/>
              </w:rPr>
            </w:pPr>
            <w:r w:rsidRPr="008D17EF">
              <w:rPr>
                <w:rFonts w:ascii="Calibri" w:eastAsia="Times New Roman" w:hAnsi="Calibri" w:cs="Calibri"/>
                <w:color w:val="000000"/>
              </w:rPr>
              <w:t>25</w:t>
            </w:r>
            <w:r w:rsidR="008D0AC1">
              <w:rPr>
                <w:rFonts w:ascii="Calibri" w:eastAsia="Times New Roman" w:hAnsi="Calibri" w:cs="Calibri"/>
                <w:color w:val="000000"/>
                <w:lang w:val="en-US"/>
              </w:rPr>
              <w:t>,</w:t>
            </w:r>
            <w:r w:rsidRPr="008D17EF">
              <w:rPr>
                <w:rFonts w:ascii="Calibri" w:eastAsia="Times New Roman" w:hAnsi="Calibri" w:cs="Calibri"/>
                <w:color w:val="000000"/>
              </w:rPr>
              <w:t>7%</w:t>
            </w:r>
          </w:p>
        </w:tc>
      </w:tr>
      <w:tr w:rsidR="008D17EF" w:rsidRPr="008D17EF" w14:paraId="1C2EE237" w14:textId="77777777" w:rsidTr="00174C84">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315FE605" w14:textId="77777777" w:rsidR="008D17EF" w:rsidRPr="008D17EF" w:rsidRDefault="008D17EF" w:rsidP="008D17EF">
            <w:pPr>
              <w:spacing w:after="0" w:line="240" w:lineRule="auto"/>
              <w:jc w:val="center"/>
              <w:rPr>
                <w:rFonts w:ascii="Calibri" w:eastAsia="Times New Roman" w:hAnsi="Calibri" w:cs="Calibri"/>
                <w:color w:val="000000"/>
              </w:rPr>
            </w:pPr>
            <w:r w:rsidRPr="008D17EF">
              <w:rPr>
                <w:rFonts w:ascii="Calibri" w:eastAsia="Times New Roman" w:hAnsi="Calibri" w:cs="Calibri"/>
                <w:color w:val="000000"/>
              </w:rPr>
              <w:t>Γ</w:t>
            </w:r>
          </w:p>
        </w:tc>
        <w:tc>
          <w:tcPr>
            <w:tcW w:w="3739" w:type="dxa"/>
            <w:tcBorders>
              <w:top w:val="nil"/>
              <w:left w:val="nil"/>
              <w:bottom w:val="single" w:sz="4" w:space="0" w:color="auto"/>
              <w:right w:val="single" w:sz="4" w:space="0" w:color="auto"/>
            </w:tcBorders>
            <w:shd w:val="clear" w:color="auto" w:fill="auto"/>
            <w:noWrap/>
            <w:vAlign w:val="center"/>
            <w:hideMark/>
          </w:tcPr>
          <w:p w14:paraId="47081021" w14:textId="77777777" w:rsidR="008D17EF" w:rsidRPr="008D17EF" w:rsidRDefault="008D17EF" w:rsidP="008D17EF">
            <w:pPr>
              <w:spacing w:after="0" w:line="240" w:lineRule="auto"/>
              <w:rPr>
                <w:rFonts w:ascii="Calibri" w:eastAsia="Times New Roman" w:hAnsi="Calibri" w:cs="Calibri"/>
                <w:color w:val="000000"/>
              </w:rPr>
            </w:pPr>
            <w:proofErr w:type="spellStart"/>
            <w:r w:rsidRPr="008D17EF">
              <w:rPr>
                <w:rFonts w:ascii="Calibri" w:eastAsia="Times New Roman" w:hAnsi="Calibri" w:cs="Calibri"/>
                <w:color w:val="000000"/>
              </w:rPr>
              <w:t>Κά</w:t>
            </w:r>
            <w:proofErr w:type="spellEnd"/>
            <w:r w:rsidRPr="008D17EF">
              <w:rPr>
                <w:rFonts w:ascii="Calibri" w:eastAsia="Times New Roman" w:hAnsi="Calibri" w:cs="Calibri"/>
                <w:color w:val="000000"/>
              </w:rPr>
              <w:t>π</w:t>
            </w:r>
            <w:proofErr w:type="spellStart"/>
            <w:r w:rsidRPr="008D17EF">
              <w:rPr>
                <w:rFonts w:ascii="Calibri" w:eastAsia="Times New Roman" w:hAnsi="Calibri" w:cs="Calibri"/>
                <w:color w:val="000000"/>
              </w:rPr>
              <w:t>ως</w:t>
            </w:r>
            <w:proofErr w:type="spellEnd"/>
            <w:r w:rsidRPr="008D17EF">
              <w:rPr>
                <w:rFonts w:ascii="Calibri" w:eastAsia="Times New Roman" w:hAnsi="Calibri" w:cs="Calibri"/>
                <w:color w:val="00000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14:paraId="1B5F9250" w14:textId="0352C3A6" w:rsidR="008D17EF" w:rsidRPr="008D17EF" w:rsidRDefault="008D17EF" w:rsidP="008D17EF">
            <w:pPr>
              <w:spacing w:after="0" w:line="240" w:lineRule="auto"/>
              <w:jc w:val="center"/>
              <w:rPr>
                <w:rFonts w:ascii="Calibri" w:eastAsia="Times New Roman" w:hAnsi="Calibri" w:cs="Calibri"/>
                <w:color w:val="000000"/>
              </w:rPr>
            </w:pPr>
            <w:r w:rsidRPr="008D17EF">
              <w:rPr>
                <w:rFonts w:ascii="Calibri" w:eastAsia="Times New Roman" w:hAnsi="Calibri" w:cs="Calibri"/>
                <w:color w:val="000000"/>
              </w:rPr>
              <w:t>19</w:t>
            </w:r>
            <w:r w:rsidR="008D0AC1">
              <w:rPr>
                <w:rFonts w:ascii="Calibri" w:eastAsia="Times New Roman" w:hAnsi="Calibri" w:cs="Calibri"/>
                <w:color w:val="000000"/>
                <w:lang w:val="en-US"/>
              </w:rPr>
              <w:t>,</w:t>
            </w:r>
            <w:r w:rsidRPr="008D17EF">
              <w:rPr>
                <w:rFonts w:ascii="Calibri" w:eastAsia="Times New Roman" w:hAnsi="Calibri" w:cs="Calibri"/>
                <w:color w:val="000000"/>
              </w:rPr>
              <w:t>7%</w:t>
            </w:r>
          </w:p>
        </w:tc>
        <w:tc>
          <w:tcPr>
            <w:tcW w:w="968" w:type="dxa"/>
            <w:tcBorders>
              <w:top w:val="nil"/>
              <w:left w:val="nil"/>
              <w:bottom w:val="single" w:sz="4" w:space="0" w:color="auto"/>
              <w:right w:val="single" w:sz="4" w:space="0" w:color="auto"/>
            </w:tcBorders>
            <w:shd w:val="clear" w:color="auto" w:fill="auto"/>
            <w:noWrap/>
            <w:vAlign w:val="center"/>
            <w:hideMark/>
          </w:tcPr>
          <w:p w14:paraId="3C7CD61D" w14:textId="71B781D2" w:rsidR="008D17EF" w:rsidRPr="008D17EF" w:rsidRDefault="008D17EF" w:rsidP="008D17EF">
            <w:pPr>
              <w:spacing w:after="0" w:line="240" w:lineRule="auto"/>
              <w:jc w:val="center"/>
              <w:rPr>
                <w:rFonts w:ascii="Calibri" w:eastAsia="Times New Roman" w:hAnsi="Calibri" w:cs="Calibri"/>
                <w:color w:val="000000"/>
              </w:rPr>
            </w:pPr>
            <w:r w:rsidRPr="008D17EF">
              <w:rPr>
                <w:rFonts w:ascii="Calibri" w:eastAsia="Times New Roman" w:hAnsi="Calibri" w:cs="Calibri"/>
                <w:color w:val="000000"/>
              </w:rPr>
              <w:t>18</w:t>
            </w:r>
            <w:r w:rsidR="008D0AC1">
              <w:rPr>
                <w:rFonts w:ascii="Calibri" w:eastAsia="Times New Roman" w:hAnsi="Calibri" w:cs="Calibri"/>
                <w:color w:val="000000"/>
                <w:lang w:val="en-US"/>
              </w:rPr>
              <w:t>,</w:t>
            </w:r>
            <w:r w:rsidRPr="008D17EF">
              <w:rPr>
                <w:rFonts w:ascii="Calibri" w:eastAsia="Times New Roman" w:hAnsi="Calibri" w:cs="Calibri"/>
                <w:color w:val="000000"/>
              </w:rPr>
              <w:t>6%</w:t>
            </w:r>
          </w:p>
        </w:tc>
      </w:tr>
      <w:tr w:rsidR="008D17EF" w:rsidRPr="008D17EF" w14:paraId="3B1A786F" w14:textId="77777777" w:rsidTr="00174C84">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4DA91CFD" w14:textId="77777777" w:rsidR="008D17EF" w:rsidRPr="008D17EF" w:rsidRDefault="008D17EF" w:rsidP="008D17EF">
            <w:pPr>
              <w:spacing w:after="0" w:line="240" w:lineRule="auto"/>
              <w:jc w:val="center"/>
              <w:rPr>
                <w:rFonts w:ascii="Calibri" w:eastAsia="Times New Roman" w:hAnsi="Calibri" w:cs="Calibri"/>
                <w:color w:val="000000"/>
              </w:rPr>
            </w:pPr>
            <w:r w:rsidRPr="008D17EF">
              <w:rPr>
                <w:rFonts w:ascii="Calibri" w:eastAsia="Times New Roman" w:hAnsi="Calibri" w:cs="Calibri"/>
                <w:color w:val="000000"/>
              </w:rPr>
              <w:t>Δ</w:t>
            </w:r>
          </w:p>
        </w:tc>
        <w:tc>
          <w:tcPr>
            <w:tcW w:w="3739" w:type="dxa"/>
            <w:tcBorders>
              <w:top w:val="nil"/>
              <w:left w:val="nil"/>
              <w:bottom w:val="single" w:sz="4" w:space="0" w:color="auto"/>
              <w:right w:val="single" w:sz="4" w:space="0" w:color="auto"/>
            </w:tcBorders>
            <w:shd w:val="clear" w:color="auto" w:fill="auto"/>
            <w:noWrap/>
            <w:vAlign w:val="center"/>
            <w:hideMark/>
          </w:tcPr>
          <w:p w14:paraId="6BC9FAE9" w14:textId="77777777" w:rsidR="008D17EF" w:rsidRPr="008D17EF" w:rsidRDefault="008D17EF" w:rsidP="008D17EF">
            <w:pPr>
              <w:spacing w:after="0" w:line="240" w:lineRule="auto"/>
              <w:rPr>
                <w:rFonts w:ascii="Calibri" w:eastAsia="Times New Roman" w:hAnsi="Calibri" w:cs="Calibri"/>
                <w:color w:val="000000"/>
              </w:rPr>
            </w:pPr>
            <w:proofErr w:type="spellStart"/>
            <w:r w:rsidRPr="008D17EF">
              <w:rPr>
                <w:rFonts w:ascii="Calibri" w:eastAsia="Times New Roman" w:hAnsi="Calibri" w:cs="Calibri"/>
                <w:color w:val="000000"/>
              </w:rPr>
              <w:t>Όχι</w:t>
            </w:r>
            <w:proofErr w:type="spellEnd"/>
            <w:r w:rsidRPr="008D17EF">
              <w:rPr>
                <w:rFonts w:ascii="Calibri" w:eastAsia="Times New Roman" w:hAnsi="Calibri" w:cs="Calibri"/>
                <w:color w:val="000000"/>
              </w:rPr>
              <w:t xml:space="preserve"> και </w:t>
            </w:r>
            <w:proofErr w:type="spellStart"/>
            <w:r w:rsidRPr="008D17EF">
              <w:rPr>
                <w:rFonts w:ascii="Calibri" w:eastAsia="Times New Roman" w:hAnsi="Calibri" w:cs="Calibri"/>
                <w:color w:val="000000"/>
              </w:rPr>
              <w:t>τόσο</w:t>
            </w:r>
            <w:proofErr w:type="spellEnd"/>
            <w:r w:rsidRPr="008D17EF">
              <w:rPr>
                <w:rFonts w:ascii="Calibri" w:eastAsia="Times New Roman" w:hAnsi="Calibri" w:cs="Calibri"/>
                <w:color w:val="00000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14:paraId="3EABB727" w14:textId="3BCC6C67" w:rsidR="008D17EF" w:rsidRPr="008D17EF" w:rsidRDefault="008D17EF" w:rsidP="008D17EF">
            <w:pPr>
              <w:spacing w:after="0" w:line="240" w:lineRule="auto"/>
              <w:jc w:val="center"/>
              <w:rPr>
                <w:rFonts w:ascii="Calibri" w:eastAsia="Times New Roman" w:hAnsi="Calibri" w:cs="Calibri"/>
                <w:color w:val="000000"/>
              </w:rPr>
            </w:pPr>
            <w:r w:rsidRPr="008D17EF">
              <w:rPr>
                <w:rFonts w:ascii="Calibri" w:eastAsia="Times New Roman" w:hAnsi="Calibri" w:cs="Calibri"/>
                <w:color w:val="000000"/>
              </w:rPr>
              <w:t>19</w:t>
            </w:r>
            <w:r w:rsidR="008D0AC1">
              <w:rPr>
                <w:rFonts w:ascii="Calibri" w:eastAsia="Times New Roman" w:hAnsi="Calibri" w:cs="Calibri"/>
                <w:color w:val="000000"/>
                <w:lang w:val="en-US"/>
              </w:rPr>
              <w:t>,</w:t>
            </w:r>
            <w:r w:rsidRPr="008D17EF">
              <w:rPr>
                <w:rFonts w:ascii="Calibri" w:eastAsia="Times New Roman" w:hAnsi="Calibri" w:cs="Calibri"/>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14:paraId="5C9E2C68" w14:textId="14940987" w:rsidR="008D17EF" w:rsidRPr="008D17EF" w:rsidRDefault="008D17EF" w:rsidP="008D17EF">
            <w:pPr>
              <w:spacing w:after="0" w:line="240" w:lineRule="auto"/>
              <w:jc w:val="center"/>
              <w:rPr>
                <w:rFonts w:ascii="Calibri" w:eastAsia="Times New Roman" w:hAnsi="Calibri" w:cs="Calibri"/>
                <w:color w:val="000000"/>
              </w:rPr>
            </w:pPr>
            <w:r w:rsidRPr="008D17EF">
              <w:rPr>
                <w:rFonts w:ascii="Calibri" w:eastAsia="Times New Roman" w:hAnsi="Calibri" w:cs="Calibri"/>
                <w:color w:val="000000"/>
              </w:rPr>
              <w:t>13</w:t>
            </w:r>
            <w:r w:rsidR="008D0AC1">
              <w:rPr>
                <w:rFonts w:ascii="Calibri" w:eastAsia="Times New Roman" w:hAnsi="Calibri" w:cs="Calibri"/>
                <w:color w:val="000000"/>
                <w:lang w:val="en-US"/>
              </w:rPr>
              <w:t>,</w:t>
            </w:r>
            <w:r w:rsidRPr="008D17EF">
              <w:rPr>
                <w:rFonts w:ascii="Calibri" w:eastAsia="Times New Roman" w:hAnsi="Calibri" w:cs="Calibri"/>
                <w:color w:val="000000"/>
              </w:rPr>
              <w:t>8%</w:t>
            </w:r>
          </w:p>
        </w:tc>
      </w:tr>
      <w:tr w:rsidR="008D17EF" w:rsidRPr="008D17EF" w14:paraId="5EF2D87E" w14:textId="77777777" w:rsidTr="00174C84">
        <w:trPr>
          <w:trHeight w:val="300"/>
          <w:jc w:val="center"/>
        </w:trPr>
        <w:tc>
          <w:tcPr>
            <w:tcW w:w="344" w:type="dxa"/>
            <w:tcBorders>
              <w:top w:val="nil"/>
              <w:left w:val="single" w:sz="4" w:space="0" w:color="auto"/>
              <w:bottom w:val="single" w:sz="8" w:space="0" w:color="auto"/>
              <w:right w:val="single" w:sz="4" w:space="0" w:color="auto"/>
            </w:tcBorders>
            <w:shd w:val="clear" w:color="auto" w:fill="auto"/>
            <w:noWrap/>
            <w:vAlign w:val="center"/>
            <w:hideMark/>
          </w:tcPr>
          <w:p w14:paraId="018B0E53" w14:textId="77777777" w:rsidR="008D17EF" w:rsidRPr="008D17EF" w:rsidRDefault="008D17EF" w:rsidP="008D17EF">
            <w:pPr>
              <w:spacing w:after="0" w:line="240" w:lineRule="auto"/>
              <w:jc w:val="center"/>
              <w:rPr>
                <w:rFonts w:ascii="Calibri" w:eastAsia="Times New Roman" w:hAnsi="Calibri" w:cs="Calibri"/>
                <w:color w:val="000000"/>
              </w:rPr>
            </w:pPr>
            <w:r w:rsidRPr="008D17EF">
              <w:rPr>
                <w:rFonts w:ascii="Calibri" w:eastAsia="Times New Roman" w:hAnsi="Calibri" w:cs="Calibri"/>
                <w:color w:val="000000"/>
              </w:rPr>
              <w:lastRenderedPageBreak/>
              <w:t>Ε</w:t>
            </w:r>
          </w:p>
        </w:tc>
        <w:tc>
          <w:tcPr>
            <w:tcW w:w="3739" w:type="dxa"/>
            <w:tcBorders>
              <w:top w:val="nil"/>
              <w:left w:val="nil"/>
              <w:bottom w:val="single" w:sz="8" w:space="0" w:color="auto"/>
              <w:right w:val="single" w:sz="4" w:space="0" w:color="auto"/>
            </w:tcBorders>
            <w:shd w:val="clear" w:color="auto" w:fill="auto"/>
            <w:noWrap/>
            <w:vAlign w:val="center"/>
            <w:hideMark/>
          </w:tcPr>
          <w:p w14:paraId="4EB12B04" w14:textId="77777777" w:rsidR="008D17EF" w:rsidRPr="008D17EF" w:rsidRDefault="008D17EF" w:rsidP="008D17EF">
            <w:pPr>
              <w:spacing w:after="0" w:line="240" w:lineRule="auto"/>
              <w:rPr>
                <w:rFonts w:ascii="Calibri" w:eastAsia="Times New Roman" w:hAnsi="Calibri" w:cs="Calibri"/>
                <w:color w:val="000000"/>
              </w:rPr>
            </w:pPr>
            <w:r w:rsidRPr="008D17EF">
              <w:rPr>
                <w:rFonts w:ascii="Calibri" w:eastAsia="Times New Roman" w:hAnsi="Calibri" w:cs="Calibri"/>
                <w:color w:val="000000"/>
              </w:rPr>
              <w:t>Κα</w:t>
            </w:r>
            <w:proofErr w:type="spellStart"/>
            <w:r w:rsidRPr="008D17EF">
              <w:rPr>
                <w:rFonts w:ascii="Calibri" w:eastAsia="Times New Roman" w:hAnsi="Calibri" w:cs="Calibri"/>
                <w:color w:val="000000"/>
              </w:rPr>
              <w:t>θόλου</w:t>
            </w:r>
            <w:proofErr w:type="spellEnd"/>
            <w:r w:rsidRPr="008D17EF">
              <w:rPr>
                <w:rFonts w:ascii="Calibri" w:eastAsia="Times New Roman" w:hAnsi="Calibri" w:cs="Calibri"/>
                <w:color w:val="000000"/>
              </w:rPr>
              <w:t xml:space="preserve"> </w:t>
            </w:r>
          </w:p>
        </w:tc>
        <w:tc>
          <w:tcPr>
            <w:tcW w:w="968" w:type="dxa"/>
            <w:tcBorders>
              <w:top w:val="nil"/>
              <w:left w:val="nil"/>
              <w:bottom w:val="single" w:sz="8" w:space="0" w:color="auto"/>
              <w:right w:val="single" w:sz="4" w:space="0" w:color="auto"/>
            </w:tcBorders>
            <w:shd w:val="clear" w:color="auto" w:fill="auto"/>
            <w:noWrap/>
            <w:vAlign w:val="center"/>
            <w:hideMark/>
          </w:tcPr>
          <w:p w14:paraId="7DCC2060" w14:textId="1BC05785" w:rsidR="008D17EF" w:rsidRPr="008D17EF" w:rsidRDefault="008D17EF" w:rsidP="008D17EF">
            <w:pPr>
              <w:spacing w:after="0" w:line="240" w:lineRule="auto"/>
              <w:jc w:val="center"/>
              <w:rPr>
                <w:rFonts w:ascii="Calibri" w:eastAsia="Times New Roman" w:hAnsi="Calibri" w:cs="Calibri"/>
                <w:color w:val="000000"/>
              </w:rPr>
            </w:pPr>
            <w:r w:rsidRPr="008D17EF">
              <w:rPr>
                <w:rFonts w:ascii="Calibri" w:eastAsia="Times New Roman" w:hAnsi="Calibri" w:cs="Calibri"/>
                <w:color w:val="000000"/>
              </w:rPr>
              <w:t>27</w:t>
            </w:r>
            <w:r w:rsidR="008D0AC1">
              <w:rPr>
                <w:rFonts w:ascii="Calibri" w:eastAsia="Times New Roman" w:hAnsi="Calibri" w:cs="Calibri"/>
                <w:color w:val="000000"/>
                <w:lang w:val="en-US"/>
              </w:rPr>
              <w:t>,</w:t>
            </w:r>
            <w:r w:rsidRPr="008D17EF">
              <w:rPr>
                <w:rFonts w:ascii="Calibri" w:eastAsia="Times New Roman" w:hAnsi="Calibri" w:cs="Calibri"/>
                <w:color w:val="000000"/>
              </w:rPr>
              <w:t>2%</w:t>
            </w:r>
          </w:p>
        </w:tc>
        <w:tc>
          <w:tcPr>
            <w:tcW w:w="968" w:type="dxa"/>
            <w:tcBorders>
              <w:top w:val="nil"/>
              <w:left w:val="nil"/>
              <w:bottom w:val="single" w:sz="8" w:space="0" w:color="auto"/>
              <w:right w:val="single" w:sz="4" w:space="0" w:color="auto"/>
            </w:tcBorders>
            <w:shd w:val="clear" w:color="auto" w:fill="auto"/>
            <w:noWrap/>
            <w:vAlign w:val="center"/>
            <w:hideMark/>
          </w:tcPr>
          <w:p w14:paraId="1B030C12" w14:textId="06284604" w:rsidR="008D17EF" w:rsidRPr="008D17EF" w:rsidRDefault="008D17EF" w:rsidP="008D17EF">
            <w:pPr>
              <w:spacing w:after="0" w:line="240" w:lineRule="auto"/>
              <w:jc w:val="center"/>
              <w:rPr>
                <w:rFonts w:ascii="Calibri" w:eastAsia="Times New Roman" w:hAnsi="Calibri" w:cs="Calibri"/>
                <w:color w:val="000000"/>
              </w:rPr>
            </w:pPr>
            <w:r w:rsidRPr="008D17EF">
              <w:rPr>
                <w:rFonts w:ascii="Calibri" w:eastAsia="Times New Roman" w:hAnsi="Calibri" w:cs="Calibri"/>
                <w:color w:val="000000"/>
              </w:rPr>
              <w:t>15</w:t>
            </w:r>
            <w:r w:rsidR="008D0AC1">
              <w:rPr>
                <w:rFonts w:ascii="Calibri" w:eastAsia="Times New Roman" w:hAnsi="Calibri" w:cs="Calibri"/>
                <w:color w:val="000000"/>
                <w:lang w:val="en-US"/>
              </w:rPr>
              <w:t>,</w:t>
            </w:r>
            <w:r w:rsidRPr="008D17EF">
              <w:rPr>
                <w:rFonts w:ascii="Calibri" w:eastAsia="Times New Roman" w:hAnsi="Calibri" w:cs="Calibri"/>
                <w:color w:val="000000"/>
              </w:rPr>
              <w:t>5%</w:t>
            </w:r>
          </w:p>
        </w:tc>
      </w:tr>
      <w:tr w:rsidR="008D17EF" w:rsidRPr="008D17EF" w14:paraId="4522EAA4" w14:textId="77777777" w:rsidTr="00174C84">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25683E54" w14:textId="77777777" w:rsidR="008D17EF" w:rsidRPr="008D17EF" w:rsidRDefault="008D17EF" w:rsidP="008D17EF">
            <w:pPr>
              <w:spacing w:after="0" w:line="240" w:lineRule="auto"/>
              <w:jc w:val="center"/>
              <w:rPr>
                <w:rFonts w:ascii="Calibri" w:eastAsia="Times New Roman" w:hAnsi="Calibri" w:cs="Calibri"/>
                <w:color w:val="000000"/>
              </w:rPr>
            </w:pPr>
            <w:r w:rsidRPr="008D17EF">
              <w:rPr>
                <w:rFonts w:ascii="Calibri" w:eastAsia="Times New Roman" w:hAnsi="Calibri" w:cs="Calibri"/>
                <w:color w:val="000000"/>
              </w:rPr>
              <w:t> </w:t>
            </w:r>
          </w:p>
        </w:tc>
        <w:tc>
          <w:tcPr>
            <w:tcW w:w="3739" w:type="dxa"/>
            <w:tcBorders>
              <w:top w:val="nil"/>
              <w:left w:val="nil"/>
              <w:bottom w:val="single" w:sz="4" w:space="0" w:color="auto"/>
              <w:right w:val="single" w:sz="4" w:space="0" w:color="auto"/>
            </w:tcBorders>
            <w:shd w:val="clear" w:color="auto" w:fill="auto"/>
            <w:noWrap/>
            <w:vAlign w:val="center"/>
            <w:hideMark/>
          </w:tcPr>
          <w:p w14:paraId="2B2BED37" w14:textId="77777777" w:rsidR="008D17EF" w:rsidRPr="008D17EF" w:rsidRDefault="008D17EF" w:rsidP="008D17EF">
            <w:pPr>
              <w:spacing w:after="0" w:line="240" w:lineRule="auto"/>
              <w:rPr>
                <w:rFonts w:ascii="Calibri" w:eastAsia="Times New Roman" w:hAnsi="Calibri" w:cs="Calibri"/>
                <w:color w:val="000000"/>
              </w:rPr>
            </w:pPr>
            <w:proofErr w:type="spellStart"/>
            <w:r w:rsidRPr="008D17EF">
              <w:rPr>
                <w:rFonts w:ascii="Calibri" w:eastAsia="Times New Roman" w:hAnsi="Calibri" w:cs="Calibri"/>
                <w:color w:val="000000"/>
              </w:rPr>
              <w:t>Σύνολο</w:t>
            </w:r>
            <w:proofErr w:type="spellEnd"/>
          </w:p>
        </w:tc>
        <w:tc>
          <w:tcPr>
            <w:tcW w:w="968" w:type="dxa"/>
            <w:tcBorders>
              <w:top w:val="nil"/>
              <w:left w:val="nil"/>
              <w:bottom w:val="single" w:sz="4" w:space="0" w:color="auto"/>
              <w:right w:val="single" w:sz="4" w:space="0" w:color="auto"/>
            </w:tcBorders>
            <w:shd w:val="clear" w:color="auto" w:fill="auto"/>
            <w:noWrap/>
            <w:vAlign w:val="center"/>
            <w:hideMark/>
          </w:tcPr>
          <w:p w14:paraId="4F382282" w14:textId="77777777" w:rsidR="008D17EF" w:rsidRPr="008D17EF" w:rsidRDefault="008D17EF" w:rsidP="008D17EF">
            <w:pPr>
              <w:spacing w:after="0" w:line="240" w:lineRule="auto"/>
              <w:jc w:val="center"/>
              <w:rPr>
                <w:rFonts w:ascii="Calibri" w:eastAsia="Times New Roman" w:hAnsi="Calibri" w:cs="Calibri"/>
                <w:color w:val="000000"/>
              </w:rPr>
            </w:pPr>
            <w:r w:rsidRPr="008D17EF">
              <w:rPr>
                <w:rFonts w:ascii="Calibri" w:eastAsia="Times New Roman" w:hAnsi="Calibri" w:cs="Calibri"/>
                <w:color w:val="000000"/>
              </w:rPr>
              <w:t>100%</w:t>
            </w:r>
          </w:p>
        </w:tc>
        <w:tc>
          <w:tcPr>
            <w:tcW w:w="968" w:type="dxa"/>
            <w:tcBorders>
              <w:top w:val="nil"/>
              <w:left w:val="nil"/>
              <w:bottom w:val="single" w:sz="4" w:space="0" w:color="auto"/>
              <w:right w:val="single" w:sz="4" w:space="0" w:color="auto"/>
            </w:tcBorders>
            <w:shd w:val="clear" w:color="auto" w:fill="auto"/>
            <w:noWrap/>
            <w:vAlign w:val="center"/>
            <w:hideMark/>
          </w:tcPr>
          <w:p w14:paraId="3790B2AA" w14:textId="77777777" w:rsidR="008D17EF" w:rsidRPr="008D17EF" w:rsidRDefault="008D17EF" w:rsidP="008D17EF">
            <w:pPr>
              <w:spacing w:after="0" w:line="240" w:lineRule="auto"/>
              <w:jc w:val="center"/>
              <w:rPr>
                <w:rFonts w:ascii="Calibri" w:eastAsia="Times New Roman" w:hAnsi="Calibri" w:cs="Calibri"/>
                <w:color w:val="000000"/>
              </w:rPr>
            </w:pPr>
            <w:r w:rsidRPr="008D17EF">
              <w:rPr>
                <w:rFonts w:ascii="Calibri" w:eastAsia="Times New Roman" w:hAnsi="Calibri" w:cs="Calibri"/>
                <w:color w:val="000000"/>
              </w:rPr>
              <w:t>100%</w:t>
            </w:r>
          </w:p>
        </w:tc>
      </w:tr>
      <w:tr w:rsidR="008D17EF" w:rsidRPr="008D17EF" w14:paraId="3AEAF878" w14:textId="77777777" w:rsidTr="00174C84">
        <w:trPr>
          <w:trHeight w:val="288"/>
          <w:jc w:val="center"/>
        </w:trPr>
        <w:tc>
          <w:tcPr>
            <w:tcW w:w="344" w:type="dxa"/>
            <w:tcBorders>
              <w:top w:val="nil"/>
              <w:left w:val="single" w:sz="4" w:space="0" w:color="auto"/>
              <w:bottom w:val="single" w:sz="4" w:space="0" w:color="auto"/>
              <w:right w:val="single" w:sz="4" w:space="0" w:color="auto"/>
            </w:tcBorders>
            <w:shd w:val="clear" w:color="000000" w:fill="D0CECE"/>
            <w:noWrap/>
            <w:vAlign w:val="center"/>
            <w:hideMark/>
          </w:tcPr>
          <w:p w14:paraId="679068F9" w14:textId="77777777" w:rsidR="008D17EF" w:rsidRPr="008D17EF" w:rsidRDefault="008D17EF" w:rsidP="008D17EF">
            <w:pPr>
              <w:spacing w:after="0" w:line="240" w:lineRule="auto"/>
              <w:jc w:val="center"/>
              <w:rPr>
                <w:rFonts w:ascii="Calibri" w:eastAsia="Times New Roman" w:hAnsi="Calibri" w:cs="Calibri"/>
                <w:color w:val="000000"/>
              </w:rPr>
            </w:pPr>
            <w:r w:rsidRPr="008D17EF">
              <w:rPr>
                <w:rFonts w:ascii="Calibri" w:eastAsia="Times New Roman" w:hAnsi="Calibri" w:cs="Calibri"/>
                <w:color w:val="000000"/>
              </w:rPr>
              <w:t> </w:t>
            </w:r>
          </w:p>
        </w:tc>
        <w:tc>
          <w:tcPr>
            <w:tcW w:w="3739" w:type="dxa"/>
            <w:tcBorders>
              <w:top w:val="nil"/>
              <w:left w:val="nil"/>
              <w:bottom w:val="single" w:sz="4" w:space="0" w:color="auto"/>
              <w:right w:val="single" w:sz="4" w:space="0" w:color="auto"/>
            </w:tcBorders>
            <w:shd w:val="clear" w:color="000000" w:fill="D0CECE"/>
            <w:noWrap/>
            <w:vAlign w:val="center"/>
            <w:hideMark/>
          </w:tcPr>
          <w:p w14:paraId="2A17F8AB" w14:textId="77777777" w:rsidR="008D17EF" w:rsidRPr="008D17EF" w:rsidRDefault="008D17EF" w:rsidP="008D17EF">
            <w:pPr>
              <w:spacing w:after="0" w:line="240" w:lineRule="auto"/>
              <w:rPr>
                <w:rFonts w:ascii="Calibri" w:eastAsia="Times New Roman" w:hAnsi="Calibri" w:cs="Calibri"/>
                <w:color w:val="000000"/>
              </w:rPr>
            </w:pPr>
            <w:proofErr w:type="spellStart"/>
            <w:r w:rsidRPr="008D17EF">
              <w:rPr>
                <w:rFonts w:ascii="Calibri" w:eastAsia="Times New Roman" w:hAnsi="Calibri" w:cs="Calibri"/>
                <w:color w:val="000000"/>
              </w:rPr>
              <w:t>Αριθμός</w:t>
            </w:r>
            <w:proofErr w:type="spellEnd"/>
            <w:r w:rsidRPr="008D17EF">
              <w:rPr>
                <w:rFonts w:ascii="Calibri" w:eastAsia="Times New Roman" w:hAnsi="Calibri" w:cs="Calibri"/>
                <w:color w:val="000000"/>
              </w:rPr>
              <w:t xml:space="preserve"> </w:t>
            </w:r>
            <w:proofErr w:type="spellStart"/>
            <w:r w:rsidRPr="008D17EF">
              <w:rPr>
                <w:rFonts w:ascii="Calibri" w:eastAsia="Times New Roman" w:hAnsi="Calibri" w:cs="Calibri"/>
                <w:color w:val="000000"/>
              </w:rPr>
              <w:t>συμμετεχόντων</w:t>
            </w:r>
            <w:proofErr w:type="spellEnd"/>
            <w:r w:rsidRPr="008D17EF">
              <w:rPr>
                <w:rFonts w:ascii="Calibri" w:eastAsia="Times New Roman" w:hAnsi="Calibri" w:cs="Calibri"/>
                <w:color w:val="000000"/>
              </w:rPr>
              <w:t xml:space="preserve"> </w:t>
            </w:r>
          </w:p>
        </w:tc>
        <w:tc>
          <w:tcPr>
            <w:tcW w:w="968" w:type="dxa"/>
            <w:tcBorders>
              <w:top w:val="nil"/>
              <w:left w:val="nil"/>
              <w:bottom w:val="single" w:sz="4" w:space="0" w:color="auto"/>
              <w:right w:val="single" w:sz="4" w:space="0" w:color="auto"/>
            </w:tcBorders>
            <w:shd w:val="clear" w:color="000000" w:fill="D0CECE"/>
            <w:noWrap/>
            <w:vAlign w:val="center"/>
            <w:hideMark/>
          </w:tcPr>
          <w:p w14:paraId="74AB7449" w14:textId="77777777" w:rsidR="008D17EF" w:rsidRPr="008D17EF" w:rsidRDefault="008D17EF" w:rsidP="008D17EF">
            <w:pPr>
              <w:spacing w:after="0" w:line="240" w:lineRule="auto"/>
              <w:jc w:val="center"/>
              <w:rPr>
                <w:rFonts w:ascii="Calibri" w:eastAsia="Times New Roman" w:hAnsi="Calibri" w:cs="Calibri"/>
                <w:color w:val="000000"/>
              </w:rPr>
            </w:pPr>
            <w:r w:rsidRPr="008D17EF">
              <w:rPr>
                <w:rFonts w:ascii="Calibri" w:eastAsia="Times New Roman" w:hAnsi="Calibri" w:cs="Calibri"/>
                <w:color w:val="000000"/>
              </w:rPr>
              <w:t>1105</w:t>
            </w:r>
          </w:p>
        </w:tc>
        <w:tc>
          <w:tcPr>
            <w:tcW w:w="968" w:type="dxa"/>
            <w:tcBorders>
              <w:top w:val="nil"/>
              <w:left w:val="nil"/>
              <w:bottom w:val="single" w:sz="4" w:space="0" w:color="auto"/>
              <w:right w:val="single" w:sz="4" w:space="0" w:color="auto"/>
            </w:tcBorders>
            <w:shd w:val="clear" w:color="000000" w:fill="D0CECE"/>
            <w:noWrap/>
            <w:vAlign w:val="center"/>
            <w:hideMark/>
          </w:tcPr>
          <w:p w14:paraId="70990F40" w14:textId="77777777" w:rsidR="008D17EF" w:rsidRPr="008D17EF" w:rsidRDefault="008D17EF" w:rsidP="008D17EF">
            <w:pPr>
              <w:spacing w:after="0" w:line="240" w:lineRule="auto"/>
              <w:jc w:val="center"/>
              <w:rPr>
                <w:rFonts w:ascii="Calibri" w:eastAsia="Times New Roman" w:hAnsi="Calibri" w:cs="Calibri"/>
                <w:color w:val="000000"/>
              </w:rPr>
            </w:pPr>
            <w:r w:rsidRPr="008D17EF">
              <w:rPr>
                <w:rFonts w:ascii="Calibri" w:eastAsia="Times New Roman" w:hAnsi="Calibri" w:cs="Calibri"/>
                <w:color w:val="000000"/>
              </w:rPr>
              <w:t>1643</w:t>
            </w:r>
          </w:p>
        </w:tc>
      </w:tr>
    </w:tbl>
    <w:p w14:paraId="314708E8" w14:textId="77777777" w:rsidR="008D0AC1" w:rsidRDefault="008D0AC1" w:rsidP="000044F6">
      <w:pPr>
        <w:rPr>
          <w:lang w:val="en-US"/>
        </w:rPr>
      </w:pPr>
    </w:p>
    <w:p w14:paraId="499AFAE9" w14:textId="67B4B06C" w:rsidR="008D0AC1" w:rsidRDefault="008D0AC1" w:rsidP="008D17EF">
      <w:pPr>
        <w:jc w:val="center"/>
        <w:rPr>
          <w:lang w:val="en-US"/>
        </w:rPr>
      </w:pPr>
      <w:r>
        <w:rPr>
          <w:noProof/>
        </w:rPr>
        <w:drawing>
          <wp:inline distT="0" distB="0" distL="0" distR="0" wp14:anchorId="19E12090" wp14:editId="24F0FA4E">
            <wp:extent cx="4572000" cy="2743200"/>
            <wp:effectExtent l="0" t="0" r="0" b="0"/>
            <wp:docPr id="2" name="Chart 2">
              <a:extLst xmlns:a="http://schemas.openxmlformats.org/drawingml/2006/main">
                <a:ext uri="{FF2B5EF4-FFF2-40B4-BE49-F238E27FC236}">
                  <a16:creationId xmlns:a16="http://schemas.microsoft.com/office/drawing/2014/main" id="{F58114A0-46CC-5BA2-65E8-407748D988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73300C" w14:textId="4BB5A19D" w:rsidR="00850B0D" w:rsidRDefault="00850B0D" w:rsidP="00850B0D">
      <w:pPr>
        <w:pStyle w:val="Caption"/>
        <w:jc w:val="center"/>
        <w:rPr>
          <w:lang w:val="el-GR"/>
        </w:rPr>
      </w:pPr>
      <w:r w:rsidRPr="007B7C4E">
        <w:rPr>
          <w:lang w:val="el-GR"/>
        </w:rPr>
        <w:t xml:space="preserve">Πίνακας </w:t>
      </w:r>
      <w:r>
        <w:rPr>
          <w:lang w:val="el-GR"/>
        </w:rPr>
        <w:t>και σχήμα</w:t>
      </w:r>
      <w:r w:rsidRPr="00850B0D">
        <w:rPr>
          <w:lang w:val="el-GR"/>
        </w:rPr>
        <w:t xml:space="preserve"> 2</w:t>
      </w:r>
      <w:r w:rsidRPr="007B7C4E">
        <w:rPr>
          <w:lang w:val="el-GR"/>
        </w:rPr>
        <w:t>:</w:t>
      </w:r>
      <w:r>
        <w:rPr>
          <w:lang w:val="el-GR"/>
        </w:rPr>
        <w:t xml:space="preserve"> Αποτελέσματα </w:t>
      </w:r>
      <w:r w:rsidRPr="00850B0D">
        <w:rPr>
          <w:lang w:val="el-GR"/>
        </w:rPr>
        <w:t>2</w:t>
      </w:r>
      <w:r w:rsidRPr="007B7C4E">
        <w:rPr>
          <w:vertAlign w:val="superscript"/>
          <w:lang w:val="el-GR"/>
        </w:rPr>
        <w:t>ης</w:t>
      </w:r>
      <w:r>
        <w:rPr>
          <w:lang w:val="el-GR"/>
        </w:rPr>
        <w:t xml:space="preserve"> ερώτησης της δημοσκόπησης</w:t>
      </w:r>
      <w:r w:rsidRPr="007B7C4E">
        <w:rPr>
          <w:lang w:val="el-GR"/>
        </w:rPr>
        <w:t xml:space="preserve"> </w:t>
      </w:r>
      <w:r>
        <w:rPr>
          <w:lang w:val="el-GR"/>
        </w:rPr>
        <w:t>για το 202</w:t>
      </w:r>
      <w:r w:rsidR="00175262">
        <w:rPr>
          <w:lang w:val="el-GR"/>
        </w:rPr>
        <w:t>1</w:t>
      </w:r>
      <w:r>
        <w:rPr>
          <w:lang w:val="el-GR"/>
        </w:rPr>
        <w:t xml:space="preserve"> και 2022</w:t>
      </w:r>
    </w:p>
    <w:p w14:paraId="1A5EE9BF" w14:textId="412E7735" w:rsidR="00834C31" w:rsidRDefault="00605595" w:rsidP="009341CE">
      <w:pPr>
        <w:jc w:val="both"/>
        <w:rPr>
          <w:lang w:val="el-GR"/>
        </w:rPr>
      </w:pPr>
      <w:r>
        <w:rPr>
          <w:lang w:val="el-GR"/>
        </w:rPr>
        <w:t xml:space="preserve">Τα </w:t>
      </w:r>
      <w:r w:rsidR="00073810">
        <w:rPr>
          <w:lang w:val="el-GR"/>
        </w:rPr>
        <w:t>αποτελέσματα</w:t>
      </w:r>
      <w:r w:rsidR="009C7C84">
        <w:rPr>
          <w:lang w:val="el-GR"/>
        </w:rPr>
        <w:t xml:space="preserve"> </w:t>
      </w:r>
      <w:r w:rsidR="00073810">
        <w:rPr>
          <w:lang w:val="el-GR"/>
        </w:rPr>
        <w:t xml:space="preserve">της δεύτερης ερώτησης </w:t>
      </w:r>
      <w:r w:rsidR="00DC600E">
        <w:rPr>
          <w:lang w:val="el-GR"/>
        </w:rPr>
        <w:t>δείχνουν ότι π</w:t>
      </w:r>
      <w:r w:rsidR="009C7C84">
        <w:rPr>
          <w:lang w:val="el-GR"/>
        </w:rPr>
        <w:t xml:space="preserve">ερισσότεροι από τους </w:t>
      </w:r>
      <w:r w:rsidR="0016429E">
        <w:rPr>
          <w:lang w:val="el-GR"/>
        </w:rPr>
        <w:t>μισούς</w:t>
      </w:r>
      <w:r w:rsidR="009C7C84">
        <w:rPr>
          <w:lang w:val="el-GR"/>
        </w:rPr>
        <w:t xml:space="preserve"> συμμετέχοντες</w:t>
      </w:r>
      <w:r w:rsidR="00DC600E">
        <w:rPr>
          <w:lang w:val="el-GR"/>
        </w:rPr>
        <w:t xml:space="preserve">, το </w:t>
      </w:r>
      <w:r w:rsidR="0016429E">
        <w:rPr>
          <w:lang w:val="el-GR"/>
        </w:rPr>
        <w:t xml:space="preserve">52,1% είναι πολύ ή αρκετά διατεθειμένοι </w:t>
      </w:r>
      <w:r w:rsidR="0016429E" w:rsidRPr="0016429E">
        <w:rPr>
          <w:lang w:val="el-GR"/>
        </w:rPr>
        <w:t>να αγοράσ</w:t>
      </w:r>
      <w:r w:rsidR="0016429E">
        <w:rPr>
          <w:lang w:val="el-GR"/>
        </w:rPr>
        <w:t>ουν</w:t>
      </w:r>
      <w:r w:rsidR="0016429E" w:rsidRPr="0016429E">
        <w:rPr>
          <w:lang w:val="el-GR"/>
        </w:rPr>
        <w:t xml:space="preserve"> καλά σε ποιότητα, αλλά όχι απόλυτα φρέσκα λαχανικά και φρούτα σε σημαντικά μειωμένες τιμές</w:t>
      </w:r>
      <w:r w:rsidR="0016429E">
        <w:rPr>
          <w:lang w:val="el-GR"/>
        </w:rPr>
        <w:t xml:space="preserve">. </w:t>
      </w:r>
      <w:r w:rsidR="00E839F5">
        <w:rPr>
          <w:lang w:val="el-GR"/>
        </w:rPr>
        <w:t xml:space="preserve">Συγκριτικά με τα αποτελέσματα του 2021, το </w:t>
      </w:r>
      <w:r>
        <w:rPr>
          <w:lang w:val="el-GR"/>
        </w:rPr>
        <w:t>2</w:t>
      </w:r>
      <w:r w:rsidR="00C706B7">
        <w:rPr>
          <w:lang w:val="el-GR"/>
        </w:rPr>
        <w:t xml:space="preserve">022 </w:t>
      </w:r>
      <w:r w:rsidR="00C95A6E">
        <w:rPr>
          <w:lang w:val="el-GR"/>
        </w:rPr>
        <w:t xml:space="preserve">φαίνεται </w:t>
      </w:r>
      <w:r w:rsidR="00E839F5">
        <w:rPr>
          <w:lang w:val="el-GR"/>
        </w:rPr>
        <w:t xml:space="preserve">ότι το κοινό </w:t>
      </w:r>
      <w:r w:rsidR="00C95A6E">
        <w:rPr>
          <w:lang w:val="el-GR"/>
        </w:rPr>
        <w:t xml:space="preserve">είναι </w:t>
      </w:r>
      <w:r w:rsidR="00636306">
        <w:rPr>
          <w:lang w:val="el-GR"/>
        </w:rPr>
        <w:t xml:space="preserve">πολύ </w:t>
      </w:r>
      <w:r w:rsidR="00C95A6E">
        <w:rPr>
          <w:lang w:val="el-GR"/>
        </w:rPr>
        <w:t xml:space="preserve">πιο πρόθυμο να </w:t>
      </w:r>
      <w:r w:rsidR="00770FB7">
        <w:rPr>
          <w:lang w:val="el-GR"/>
        </w:rPr>
        <w:t xml:space="preserve">δοκιμάσει τη συγκεκριμένη </w:t>
      </w:r>
      <w:r w:rsidR="00752872">
        <w:rPr>
          <w:lang w:val="el-GR"/>
        </w:rPr>
        <w:t>πρακτική</w:t>
      </w:r>
      <w:r w:rsidR="00770FB7">
        <w:rPr>
          <w:lang w:val="el-GR"/>
        </w:rPr>
        <w:t xml:space="preserve"> μείωσης σπατάλης τροφίμων</w:t>
      </w:r>
      <w:r w:rsidR="00AD659D">
        <w:rPr>
          <w:lang w:val="el-GR"/>
        </w:rPr>
        <w:t xml:space="preserve">. </w:t>
      </w:r>
      <w:r w:rsidR="00C17581">
        <w:rPr>
          <w:lang w:val="el-GR"/>
        </w:rPr>
        <w:t xml:space="preserve">Το 2022, </w:t>
      </w:r>
      <w:r w:rsidR="00752872">
        <w:rPr>
          <w:lang w:val="el-GR"/>
        </w:rPr>
        <w:t xml:space="preserve">το </w:t>
      </w:r>
      <w:r w:rsidR="00C17581">
        <w:rPr>
          <w:lang w:val="el-GR"/>
        </w:rPr>
        <w:t xml:space="preserve">52,1% των συμμετεχόντων ήταν πολύ </w:t>
      </w:r>
      <w:r w:rsidR="009E1336">
        <w:rPr>
          <w:lang w:val="el-GR"/>
        </w:rPr>
        <w:t>ή</w:t>
      </w:r>
      <w:r w:rsidR="00C17581">
        <w:rPr>
          <w:lang w:val="el-GR"/>
        </w:rPr>
        <w:t xml:space="preserve"> αρκετά διατεθειμένοι </w:t>
      </w:r>
      <w:r w:rsidR="009E1336">
        <w:rPr>
          <w:lang w:val="el-GR"/>
        </w:rPr>
        <w:t xml:space="preserve">να </w:t>
      </w:r>
      <w:r w:rsidR="00752872">
        <w:rPr>
          <w:lang w:val="el-GR"/>
        </w:rPr>
        <w:t xml:space="preserve">αγοράσουν </w:t>
      </w:r>
      <w:r w:rsidR="00DC3621">
        <w:rPr>
          <w:lang w:val="el-GR"/>
        </w:rPr>
        <w:t>φρούτα και λαχανικά, όχι απόλυτα φρέσκα σε σημαντικά μειωμένες τιμές ενώ το αντίστοιχο ποσοστό το 2021, ήταν</w:t>
      </w:r>
      <w:r w:rsidR="00C17581">
        <w:rPr>
          <w:lang w:val="el-GR"/>
        </w:rPr>
        <w:t xml:space="preserve"> </w:t>
      </w:r>
      <w:r w:rsidR="00387091">
        <w:rPr>
          <w:lang w:val="el-GR"/>
        </w:rPr>
        <w:t>33,6%</w:t>
      </w:r>
      <w:r w:rsidR="00DC3621">
        <w:rPr>
          <w:lang w:val="el-GR"/>
        </w:rPr>
        <w:t>.</w:t>
      </w:r>
      <w:r w:rsidR="00387091">
        <w:rPr>
          <w:lang w:val="el-GR"/>
        </w:rPr>
        <w:t xml:space="preserve"> </w:t>
      </w:r>
      <w:r w:rsidR="00217740">
        <w:rPr>
          <w:lang w:val="el-GR"/>
        </w:rPr>
        <w:t>Ταυτόχρονα, υπήρξε μείωση στο ποσοστό που</w:t>
      </w:r>
      <w:r w:rsidR="002A03B8">
        <w:rPr>
          <w:lang w:val="el-GR"/>
        </w:rPr>
        <w:t xml:space="preserve"> </w:t>
      </w:r>
      <w:r w:rsidR="00E05DDD">
        <w:rPr>
          <w:lang w:val="el-GR"/>
        </w:rPr>
        <w:t>δεν είναι καθόλου</w:t>
      </w:r>
      <w:r w:rsidR="002A03B8">
        <w:rPr>
          <w:lang w:val="el-GR"/>
        </w:rPr>
        <w:t xml:space="preserve"> ή όχι και τόσο </w:t>
      </w:r>
      <w:r w:rsidR="00761E96">
        <w:rPr>
          <w:lang w:val="el-GR"/>
        </w:rPr>
        <w:t xml:space="preserve">διατεθειμένοι </w:t>
      </w:r>
      <w:r w:rsidR="00E05DDD">
        <w:rPr>
          <w:lang w:val="el-GR"/>
        </w:rPr>
        <w:t xml:space="preserve">από </w:t>
      </w:r>
      <w:r w:rsidR="0062504C">
        <w:rPr>
          <w:lang w:val="el-GR"/>
        </w:rPr>
        <w:t>46,</w:t>
      </w:r>
      <w:r w:rsidR="00FD24D6" w:rsidRPr="00F7326D">
        <w:rPr>
          <w:lang w:val="el-GR"/>
        </w:rPr>
        <w:t>6</w:t>
      </w:r>
      <w:r w:rsidR="0062504C">
        <w:rPr>
          <w:lang w:val="el-GR"/>
        </w:rPr>
        <w:t xml:space="preserve">% το 2021 σε 29,3% το 2022. Οι </w:t>
      </w:r>
      <w:r w:rsidR="00CE0C5E">
        <w:rPr>
          <w:lang w:val="el-GR"/>
        </w:rPr>
        <w:t>διαφορές</w:t>
      </w:r>
      <w:r w:rsidR="0062504C">
        <w:rPr>
          <w:lang w:val="el-GR"/>
        </w:rPr>
        <w:t xml:space="preserve"> στα ποσοστά </w:t>
      </w:r>
      <w:r w:rsidR="00433478">
        <w:rPr>
          <w:lang w:val="el-GR"/>
        </w:rPr>
        <w:t xml:space="preserve">μεταξύ των δύο ετών, είτε στις θετικές είτε στις αρνητικές απαντήσεις είναι </w:t>
      </w:r>
      <w:r w:rsidR="00642754">
        <w:rPr>
          <w:lang w:val="el-GR"/>
        </w:rPr>
        <w:t>αξιοσημείωτες</w:t>
      </w:r>
      <w:r w:rsidR="00433478">
        <w:rPr>
          <w:lang w:val="el-GR"/>
        </w:rPr>
        <w:t xml:space="preserve">. </w:t>
      </w:r>
      <w:r w:rsidR="0062504C">
        <w:rPr>
          <w:lang w:val="el-GR"/>
        </w:rPr>
        <w:t xml:space="preserve"> </w:t>
      </w:r>
      <w:r w:rsidR="00D25D6F">
        <w:rPr>
          <w:lang w:val="el-GR"/>
        </w:rPr>
        <w:t>Και εδώ μ</w:t>
      </w:r>
      <w:r w:rsidR="00D25D6F" w:rsidRPr="00D25D6F">
        <w:rPr>
          <w:lang w:val="el-GR"/>
        </w:rPr>
        <w:t>ετρούμε μια σαφή βελτίωση των τάσεων από το 2021 στο 2022.</w:t>
      </w:r>
    </w:p>
    <w:p w14:paraId="71AB30C2" w14:textId="57B35A7B" w:rsidR="009341CE" w:rsidRDefault="009341CE" w:rsidP="009341CE">
      <w:pPr>
        <w:jc w:val="both"/>
        <w:rPr>
          <w:lang w:val="el-GR"/>
        </w:rPr>
      </w:pPr>
      <w:r>
        <w:rPr>
          <w:lang w:val="el-GR"/>
        </w:rPr>
        <w:t>Ο πίνακας και</w:t>
      </w:r>
      <w:r w:rsidR="00D25D6F">
        <w:rPr>
          <w:lang w:val="el-GR"/>
        </w:rPr>
        <w:t xml:space="preserve"> το</w:t>
      </w:r>
      <w:r>
        <w:rPr>
          <w:lang w:val="el-GR"/>
        </w:rPr>
        <w:t xml:space="preserve"> σχήμα 3 παρουσιάζουν τα αποτελέσματα της τρίτης ερώτησης</w:t>
      </w:r>
      <w:r w:rsidRPr="00BD4606">
        <w:rPr>
          <w:lang w:val="el-GR"/>
        </w:rPr>
        <w:t>.</w:t>
      </w:r>
    </w:p>
    <w:p w14:paraId="69D98C82" w14:textId="77777777" w:rsidR="00F7326D" w:rsidRPr="002B19E3" w:rsidRDefault="00F7326D" w:rsidP="009341CE">
      <w:pPr>
        <w:jc w:val="both"/>
        <w:rPr>
          <w:lang w:val="el-GR"/>
        </w:rPr>
      </w:pPr>
    </w:p>
    <w:tbl>
      <w:tblPr>
        <w:tblW w:w="6019" w:type="dxa"/>
        <w:jc w:val="center"/>
        <w:tblLook w:val="04A0" w:firstRow="1" w:lastRow="0" w:firstColumn="1" w:lastColumn="0" w:noHBand="0" w:noVBand="1"/>
      </w:tblPr>
      <w:tblGrid>
        <w:gridCol w:w="344"/>
        <w:gridCol w:w="3739"/>
        <w:gridCol w:w="968"/>
        <w:gridCol w:w="968"/>
      </w:tblGrid>
      <w:tr w:rsidR="00F80E27" w:rsidRPr="002B19E3" w14:paraId="3EC3C919" w14:textId="77777777" w:rsidTr="00ED4329">
        <w:trPr>
          <w:trHeight w:val="1717"/>
          <w:jc w:val="center"/>
        </w:trPr>
        <w:tc>
          <w:tcPr>
            <w:tcW w:w="6019" w:type="dxa"/>
            <w:gridSpan w:val="4"/>
            <w:tcBorders>
              <w:top w:val="nil"/>
              <w:left w:val="nil"/>
              <w:bottom w:val="nil"/>
              <w:right w:val="nil"/>
            </w:tcBorders>
            <w:shd w:val="clear" w:color="auto" w:fill="auto"/>
            <w:hideMark/>
          </w:tcPr>
          <w:p w14:paraId="265FA82F" w14:textId="73235061" w:rsidR="00F80E27" w:rsidRPr="00F74716" w:rsidRDefault="00F80E27" w:rsidP="00F7326D">
            <w:pPr>
              <w:spacing w:after="0" w:line="240" w:lineRule="auto"/>
              <w:jc w:val="center"/>
              <w:rPr>
                <w:rFonts w:ascii="Calibri" w:eastAsia="Times New Roman" w:hAnsi="Calibri" w:cs="Calibri"/>
                <w:color w:val="000000"/>
                <w:lang w:val="el-GR"/>
              </w:rPr>
            </w:pPr>
            <w:r w:rsidRPr="00F74716">
              <w:rPr>
                <w:rFonts w:ascii="Calibri" w:eastAsia="Times New Roman" w:hAnsi="Calibri" w:cs="Calibri"/>
                <w:color w:val="000000"/>
                <w:lang w:val="el-GR"/>
              </w:rPr>
              <w:lastRenderedPageBreak/>
              <w:t>3.</w:t>
            </w:r>
            <w:r w:rsidR="00EA1985" w:rsidRPr="00F74716">
              <w:rPr>
                <w:lang w:val="el-GR"/>
              </w:rPr>
              <w:t xml:space="preserve"> </w:t>
            </w:r>
            <w:r w:rsidRPr="00F74716">
              <w:rPr>
                <w:rFonts w:ascii="Calibri" w:eastAsia="Times New Roman" w:hAnsi="Calibri" w:cs="Calibri"/>
                <w:color w:val="000000"/>
                <w:lang w:val="el-GR"/>
              </w:rPr>
              <w:t>Αρκετά νοικοκυριά απορρίπτουν φαγητό που περισσεύει και τρόφιμα που κοντεύει ή έχει περάσει η ημερομηνία κατανάλωσης</w:t>
            </w:r>
            <w:r w:rsidR="00F74716" w:rsidRPr="003A66F5">
              <w:rPr>
                <w:rFonts w:ascii="Calibri" w:eastAsia="Times New Roman" w:hAnsi="Calibri" w:cs="Calibri"/>
                <w:color w:val="000000"/>
                <w:lang w:val="el-GR"/>
              </w:rPr>
              <w:t xml:space="preserve"> </w:t>
            </w:r>
            <w:r w:rsidRPr="00F74716">
              <w:rPr>
                <w:rFonts w:ascii="Calibri" w:eastAsia="Times New Roman" w:hAnsi="Calibri" w:cs="Calibri"/>
                <w:color w:val="000000"/>
                <w:lang w:val="el-GR"/>
              </w:rPr>
              <w:t>τους.</w:t>
            </w:r>
            <w:r w:rsidR="00F74716" w:rsidRPr="003A66F5">
              <w:rPr>
                <w:rFonts w:ascii="Calibri" w:eastAsia="Times New Roman" w:hAnsi="Calibri" w:cs="Calibri"/>
                <w:color w:val="000000"/>
                <w:lang w:val="el-GR"/>
              </w:rPr>
              <w:t xml:space="preserve"> </w:t>
            </w:r>
            <w:r w:rsidRPr="00F74716">
              <w:rPr>
                <w:rFonts w:ascii="Calibri" w:eastAsia="Times New Roman" w:hAnsi="Calibri" w:cs="Calibri"/>
                <w:color w:val="000000"/>
                <w:lang w:val="el-GR"/>
              </w:rPr>
              <w:t>Σε ποιο βαθμό θα ήσασταν διατεθειμένος/η να συμμετάσχετε σε ένα δίκτυο μέσω του οποίου μπορείτε να προσφέρετε τα τρόφιμα αυτά ως δωρεάν για κατανάλωση σε άτομα που το έχουν ανάγκη;</w:t>
            </w:r>
          </w:p>
        </w:tc>
      </w:tr>
      <w:tr w:rsidR="00F80E27" w:rsidRPr="00F80E27" w14:paraId="0B1B9E41" w14:textId="77777777" w:rsidTr="00F80E27">
        <w:trPr>
          <w:trHeight w:val="288"/>
          <w:jc w:val="center"/>
        </w:trPr>
        <w:tc>
          <w:tcPr>
            <w:tcW w:w="344"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8069C7F" w14:textId="77777777" w:rsidR="00F80E27" w:rsidRPr="00F74716" w:rsidRDefault="00F80E27" w:rsidP="00F80E27">
            <w:pPr>
              <w:spacing w:after="0" w:line="240" w:lineRule="auto"/>
              <w:rPr>
                <w:rFonts w:ascii="Calibri" w:eastAsia="Times New Roman" w:hAnsi="Calibri" w:cs="Calibri"/>
                <w:color w:val="000000"/>
                <w:lang w:val="el-GR"/>
              </w:rPr>
            </w:pPr>
            <w:r w:rsidRPr="00F80E27">
              <w:rPr>
                <w:rFonts w:ascii="Calibri" w:eastAsia="Times New Roman" w:hAnsi="Calibri" w:cs="Calibri"/>
                <w:color w:val="000000"/>
              </w:rPr>
              <w:t> </w:t>
            </w:r>
          </w:p>
        </w:tc>
        <w:tc>
          <w:tcPr>
            <w:tcW w:w="3739" w:type="dxa"/>
            <w:tcBorders>
              <w:top w:val="single" w:sz="4" w:space="0" w:color="auto"/>
              <w:left w:val="nil"/>
              <w:bottom w:val="single" w:sz="4" w:space="0" w:color="auto"/>
              <w:right w:val="single" w:sz="4" w:space="0" w:color="auto"/>
            </w:tcBorders>
            <w:shd w:val="clear" w:color="000000" w:fill="9BC2E6"/>
            <w:noWrap/>
            <w:vAlign w:val="center"/>
            <w:hideMark/>
          </w:tcPr>
          <w:p w14:paraId="30AE9ADD" w14:textId="77777777" w:rsidR="00F80E27" w:rsidRPr="00F80E27" w:rsidRDefault="00F80E27" w:rsidP="00F80E27">
            <w:pPr>
              <w:spacing w:after="0" w:line="240" w:lineRule="auto"/>
              <w:jc w:val="center"/>
              <w:rPr>
                <w:rFonts w:ascii="Calibri" w:eastAsia="Times New Roman" w:hAnsi="Calibri" w:cs="Calibri"/>
                <w:color w:val="000000"/>
              </w:rPr>
            </w:pPr>
            <w:r w:rsidRPr="00F80E27">
              <w:rPr>
                <w:rFonts w:ascii="Calibri" w:eastAsia="Times New Roman" w:hAnsi="Calibri" w:cs="Calibri"/>
                <w:color w:val="000000"/>
              </w:rPr>
              <w:t>Απ</w:t>
            </w:r>
            <w:proofErr w:type="spellStart"/>
            <w:r w:rsidRPr="00F80E27">
              <w:rPr>
                <w:rFonts w:ascii="Calibri" w:eastAsia="Times New Roman" w:hAnsi="Calibri" w:cs="Calibri"/>
                <w:color w:val="000000"/>
              </w:rPr>
              <w:t>άντηση</w:t>
            </w:r>
            <w:proofErr w:type="spellEnd"/>
          </w:p>
        </w:tc>
        <w:tc>
          <w:tcPr>
            <w:tcW w:w="968" w:type="dxa"/>
            <w:tcBorders>
              <w:top w:val="single" w:sz="4" w:space="0" w:color="auto"/>
              <w:left w:val="nil"/>
              <w:bottom w:val="single" w:sz="4" w:space="0" w:color="auto"/>
              <w:right w:val="single" w:sz="4" w:space="0" w:color="auto"/>
            </w:tcBorders>
            <w:shd w:val="clear" w:color="000000" w:fill="9BC2E6"/>
            <w:noWrap/>
            <w:vAlign w:val="center"/>
            <w:hideMark/>
          </w:tcPr>
          <w:p w14:paraId="3577EB53" w14:textId="641D2851" w:rsidR="00F80E27" w:rsidRPr="009D6992" w:rsidRDefault="00F80E27" w:rsidP="00F80E27">
            <w:pPr>
              <w:spacing w:after="0" w:line="240" w:lineRule="auto"/>
              <w:jc w:val="center"/>
              <w:rPr>
                <w:rFonts w:ascii="Calibri" w:eastAsia="Times New Roman" w:hAnsi="Calibri" w:cs="Calibri"/>
                <w:b/>
                <w:bCs/>
                <w:color w:val="000000"/>
                <w:lang w:val="el-GR"/>
              </w:rPr>
            </w:pPr>
            <w:r w:rsidRPr="00F80E27">
              <w:rPr>
                <w:rFonts w:ascii="Calibri" w:eastAsia="Times New Roman" w:hAnsi="Calibri" w:cs="Calibri"/>
                <w:b/>
                <w:bCs/>
                <w:color w:val="000000"/>
              </w:rPr>
              <w:t>202</w:t>
            </w:r>
            <w:r w:rsidR="009D6992">
              <w:rPr>
                <w:rFonts w:ascii="Calibri" w:eastAsia="Times New Roman" w:hAnsi="Calibri" w:cs="Calibri"/>
                <w:b/>
                <w:bCs/>
                <w:color w:val="000000"/>
                <w:lang w:val="el-GR"/>
              </w:rPr>
              <w:t>1</w:t>
            </w:r>
          </w:p>
        </w:tc>
        <w:tc>
          <w:tcPr>
            <w:tcW w:w="968" w:type="dxa"/>
            <w:tcBorders>
              <w:top w:val="single" w:sz="4" w:space="0" w:color="auto"/>
              <w:left w:val="nil"/>
              <w:bottom w:val="single" w:sz="4" w:space="0" w:color="auto"/>
              <w:right w:val="single" w:sz="4" w:space="0" w:color="auto"/>
            </w:tcBorders>
            <w:shd w:val="clear" w:color="000000" w:fill="9BC2E6"/>
            <w:noWrap/>
            <w:vAlign w:val="center"/>
            <w:hideMark/>
          </w:tcPr>
          <w:p w14:paraId="548B9D3A" w14:textId="77777777" w:rsidR="00F80E27" w:rsidRPr="00F80E27" w:rsidRDefault="00F80E27" w:rsidP="00F80E27">
            <w:pPr>
              <w:spacing w:after="0" w:line="240" w:lineRule="auto"/>
              <w:jc w:val="center"/>
              <w:rPr>
                <w:rFonts w:ascii="Calibri" w:eastAsia="Times New Roman" w:hAnsi="Calibri" w:cs="Calibri"/>
                <w:b/>
                <w:bCs/>
                <w:color w:val="000000"/>
              </w:rPr>
            </w:pPr>
            <w:r w:rsidRPr="00F80E27">
              <w:rPr>
                <w:rFonts w:ascii="Calibri" w:eastAsia="Times New Roman" w:hAnsi="Calibri" w:cs="Calibri"/>
                <w:b/>
                <w:bCs/>
                <w:color w:val="000000"/>
              </w:rPr>
              <w:t>2022</w:t>
            </w:r>
          </w:p>
        </w:tc>
      </w:tr>
      <w:tr w:rsidR="00F80E27" w:rsidRPr="00F80E27" w14:paraId="1F0110CE" w14:textId="77777777" w:rsidTr="00F80E27">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3D92D178" w14:textId="77777777" w:rsidR="00F80E27" w:rsidRPr="00F80E27" w:rsidRDefault="00F80E27" w:rsidP="00F80E27">
            <w:pPr>
              <w:spacing w:after="0" w:line="240" w:lineRule="auto"/>
              <w:jc w:val="center"/>
              <w:rPr>
                <w:rFonts w:ascii="Calibri" w:eastAsia="Times New Roman" w:hAnsi="Calibri" w:cs="Calibri"/>
                <w:color w:val="000000"/>
              </w:rPr>
            </w:pPr>
            <w:r w:rsidRPr="00F80E27">
              <w:rPr>
                <w:rFonts w:ascii="Calibri" w:eastAsia="Times New Roman" w:hAnsi="Calibri" w:cs="Calibri"/>
                <w:color w:val="000000"/>
              </w:rPr>
              <w:t>A</w:t>
            </w:r>
          </w:p>
        </w:tc>
        <w:tc>
          <w:tcPr>
            <w:tcW w:w="3739" w:type="dxa"/>
            <w:tcBorders>
              <w:top w:val="nil"/>
              <w:left w:val="nil"/>
              <w:bottom w:val="single" w:sz="4" w:space="0" w:color="auto"/>
              <w:right w:val="single" w:sz="4" w:space="0" w:color="auto"/>
            </w:tcBorders>
            <w:shd w:val="clear" w:color="auto" w:fill="auto"/>
            <w:noWrap/>
            <w:vAlign w:val="center"/>
            <w:hideMark/>
          </w:tcPr>
          <w:p w14:paraId="447AC8BA" w14:textId="77777777" w:rsidR="00F80E27" w:rsidRPr="00F80E27" w:rsidRDefault="00F80E27" w:rsidP="00F80E27">
            <w:pPr>
              <w:spacing w:after="0" w:line="240" w:lineRule="auto"/>
              <w:rPr>
                <w:rFonts w:ascii="Calibri" w:eastAsia="Times New Roman" w:hAnsi="Calibri" w:cs="Calibri"/>
                <w:color w:val="000000"/>
              </w:rPr>
            </w:pPr>
            <w:proofErr w:type="spellStart"/>
            <w:r w:rsidRPr="00F80E27">
              <w:rPr>
                <w:rFonts w:ascii="Calibri" w:eastAsia="Times New Roman" w:hAnsi="Calibri" w:cs="Calibri"/>
                <w:color w:val="000000"/>
              </w:rPr>
              <w:t>Πολύ</w:t>
            </w:r>
            <w:proofErr w:type="spellEnd"/>
          </w:p>
        </w:tc>
        <w:tc>
          <w:tcPr>
            <w:tcW w:w="968" w:type="dxa"/>
            <w:tcBorders>
              <w:top w:val="nil"/>
              <w:left w:val="nil"/>
              <w:bottom w:val="single" w:sz="4" w:space="0" w:color="auto"/>
              <w:right w:val="single" w:sz="4" w:space="0" w:color="auto"/>
            </w:tcBorders>
            <w:shd w:val="clear" w:color="auto" w:fill="auto"/>
            <w:noWrap/>
            <w:vAlign w:val="center"/>
            <w:hideMark/>
          </w:tcPr>
          <w:p w14:paraId="35736322" w14:textId="2C60FA8C" w:rsidR="00F80E27" w:rsidRPr="00F80E27" w:rsidRDefault="00F80E27" w:rsidP="00F80E27">
            <w:pPr>
              <w:spacing w:after="0" w:line="240" w:lineRule="auto"/>
              <w:jc w:val="center"/>
              <w:rPr>
                <w:rFonts w:ascii="Calibri" w:eastAsia="Times New Roman" w:hAnsi="Calibri" w:cs="Calibri"/>
                <w:color w:val="000000"/>
              </w:rPr>
            </w:pPr>
            <w:r w:rsidRPr="00F80E27">
              <w:rPr>
                <w:rFonts w:ascii="Calibri" w:eastAsia="Times New Roman" w:hAnsi="Calibri" w:cs="Calibri"/>
                <w:color w:val="000000"/>
              </w:rPr>
              <w:t>38</w:t>
            </w:r>
            <w:r>
              <w:rPr>
                <w:rFonts w:ascii="Calibri" w:eastAsia="Times New Roman" w:hAnsi="Calibri" w:cs="Calibri"/>
                <w:color w:val="000000"/>
                <w:lang w:val="en-US"/>
              </w:rPr>
              <w:t>,</w:t>
            </w:r>
            <w:r w:rsidRPr="00F80E27">
              <w:rPr>
                <w:rFonts w:ascii="Calibri" w:eastAsia="Times New Roman" w:hAnsi="Calibri" w:cs="Calibri"/>
                <w:color w:val="000000"/>
              </w:rPr>
              <w:t>6%</w:t>
            </w:r>
          </w:p>
        </w:tc>
        <w:tc>
          <w:tcPr>
            <w:tcW w:w="968" w:type="dxa"/>
            <w:tcBorders>
              <w:top w:val="nil"/>
              <w:left w:val="nil"/>
              <w:bottom w:val="single" w:sz="4" w:space="0" w:color="auto"/>
              <w:right w:val="single" w:sz="4" w:space="0" w:color="auto"/>
            </w:tcBorders>
            <w:shd w:val="clear" w:color="auto" w:fill="auto"/>
            <w:noWrap/>
            <w:vAlign w:val="center"/>
            <w:hideMark/>
          </w:tcPr>
          <w:p w14:paraId="26AEE7D8" w14:textId="39377BAA" w:rsidR="00F80E27" w:rsidRPr="00F80E27" w:rsidRDefault="00F80E27" w:rsidP="00F80E27">
            <w:pPr>
              <w:spacing w:after="0" w:line="240" w:lineRule="auto"/>
              <w:jc w:val="center"/>
              <w:rPr>
                <w:rFonts w:ascii="Calibri" w:eastAsia="Times New Roman" w:hAnsi="Calibri" w:cs="Calibri"/>
                <w:color w:val="000000"/>
              </w:rPr>
            </w:pPr>
            <w:r w:rsidRPr="00F80E27">
              <w:rPr>
                <w:rFonts w:ascii="Calibri" w:eastAsia="Times New Roman" w:hAnsi="Calibri" w:cs="Calibri"/>
                <w:color w:val="000000"/>
              </w:rPr>
              <w:t>40</w:t>
            </w:r>
            <w:r>
              <w:rPr>
                <w:rFonts w:ascii="Calibri" w:eastAsia="Times New Roman" w:hAnsi="Calibri" w:cs="Calibri"/>
                <w:color w:val="000000"/>
                <w:lang w:val="en-US"/>
              </w:rPr>
              <w:t>,</w:t>
            </w:r>
            <w:r w:rsidRPr="00F80E27">
              <w:rPr>
                <w:rFonts w:ascii="Calibri" w:eastAsia="Times New Roman" w:hAnsi="Calibri" w:cs="Calibri"/>
                <w:color w:val="000000"/>
              </w:rPr>
              <w:t>8%</w:t>
            </w:r>
          </w:p>
        </w:tc>
      </w:tr>
      <w:tr w:rsidR="00F80E27" w:rsidRPr="00F80E27" w14:paraId="1B5F3255" w14:textId="77777777" w:rsidTr="00F80E27">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06EE5F51" w14:textId="77777777" w:rsidR="00F80E27" w:rsidRPr="00F80E27" w:rsidRDefault="00F80E27" w:rsidP="00F80E27">
            <w:pPr>
              <w:spacing w:after="0" w:line="240" w:lineRule="auto"/>
              <w:jc w:val="center"/>
              <w:rPr>
                <w:rFonts w:ascii="Calibri" w:eastAsia="Times New Roman" w:hAnsi="Calibri" w:cs="Calibri"/>
                <w:color w:val="000000"/>
              </w:rPr>
            </w:pPr>
            <w:r w:rsidRPr="00F80E27">
              <w:rPr>
                <w:rFonts w:ascii="Calibri" w:eastAsia="Times New Roman" w:hAnsi="Calibri" w:cs="Calibri"/>
                <w:color w:val="000000"/>
              </w:rPr>
              <w:t>B</w:t>
            </w:r>
          </w:p>
        </w:tc>
        <w:tc>
          <w:tcPr>
            <w:tcW w:w="3739" w:type="dxa"/>
            <w:tcBorders>
              <w:top w:val="nil"/>
              <w:left w:val="nil"/>
              <w:bottom w:val="single" w:sz="4" w:space="0" w:color="auto"/>
              <w:right w:val="single" w:sz="4" w:space="0" w:color="auto"/>
            </w:tcBorders>
            <w:shd w:val="clear" w:color="auto" w:fill="auto"/>
            <w:noWrap/>
            <w:vAlign w:val="center"/>
            <w:hideMark/>
          </w:tcPr>
          <w:p w14:paraId="01CB6DE9" w14:textId="77777777" w:rsidR="00F80E27" w:rsidRPr="00F80E27" w:rsidRDefault="00F80E27" w:rsidP="00F80E27">
            <w:pPr>
              <w:spacing w:after="0" w:line="240" w:lineRule="auto"/>
              <w:rPr>
                <w:rFonts w:ascii="Calibri" w:eastAsia="Times New Roman" w:hAnsi="Calibri" w:cs="Calibri"/>
                <w:color w:val="000000"/>
              </w:rPr>
            </w:pPr>
            <w:proofErr w:type="spellStart"/>
            <w:r w:rsidRPr="00F80E27">
              <w:rPr>
                <w:rFonts w:ascii="Calibri" w:eastAsia="Times New Roman" w:hAnsi="Calibri" w:cs="Calibri"/>
                <w:color w:val="000000"/>
              </w:rPr>
              <w:t>Αρκετά</w:t>
            </w:r>
            <w:proofErr w:type="spellEnd"/>
            <w:r w:rsidRPr="00F80E27">
              <w:rPr>
                <w:rFonts w:ascii="Calibri" w:eastAsia="Times New Roman" w:hAnsi="Calibri" w:cs="Calibri"/>
                <w:color w:val="00000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14:paraId="7444420F" w14:textId="7260B58B" w:rsidR="00F80E27" w:rsidRPr="00F80E27" w:rsidRDefault="00F80E27" w:rsidP="00F80E27">
            <w:pPr>
              <w:spacing w:after="0" w:line="240" w:lineRule="auto"/>
              <w:jc w:val="center"/>
              <w:rPr>
                <w:rFonts w:ascii="Calibri" w:eastAsia="Times New Roman" w:hAnsi="Calibri" w:cs="Calibri"/>
                <w:color w:val="000000"/>
              </w:rPr>
            </w:pPr>
            <w:r w:rsidRPr="00F80E27">
              <w:rPr>
                <w:rFonts w:ascii="Calibri" w:eastAsia="Times New Roman" w:hAnsi="Calibri" w:cs="Calibri"/>
                <w:color w:val="000000"/>
              </w:rPr>
              <w:t>24</w:t>
            </w:r>
            <w:r>
              <w:rPr>
                <w:rFonts w:ascii="Calibri" w:eastAsia="Times New Roman" w:hAnsi="Calibri" w:cs="Calibri"/>
                <w:color w:val="000000"/>
                <w:lang w:val="en-US"/>
              </w:rPr>
              <w:t>,</w:t>
            </w:r>
            <w:r w:rsidRPr="00F80E27">
              <w:rPr>
                <w:rFonts w:ascii="Calibri" w:eastAsia="Times New Roman" w:hAnsi="Calibri" w:cs="Calibri"/>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14:paraId="79A71F0D" w14:textId="50309436" w:rsidR="00F80E27" w:rsidRPr="00F80E27" w:rsidRDefault="00F80E27" w:rsidP="00F80E27">
            <w:pPr>
              <w:spacing w:after="0" w:line="240" w:lineRule="auto"/>
              <w:jc w:val="center"/>
              <w:rPr>
                <w:rFonts w:ascii="Calibri" w:eastAsia="Times New Roman" w:hAnsi="Calibri" w:cs="Calibri"/>
                <w:color w:val="000000"/>
              </w:rPr>
            </w:pPr>
            <w:r w:rsidRPr="00F80E27">
              <w:rPr>
                <w:rFonts w:ascii="Calibri" w:eastAsia="Times New Roman" w:hAnsi="Calibri" w:cs="Calibri"/>
                <w:color w:val="000000"/>
              </w:rPr>
              <w:t>25</w:t>
            </w:r>
            <w:r>
              <w:rPr>
                <w:rFonts w:ascii="Calibri" w:eastAsia="Times New Roman" w:hAnsi="Calibri" w:cs="Calibri"/>
                <w:color w:val="000000"/>
                <w:lang w:val="en-US"/>
              </w:rPr>
              <w:t>,</w:t>
            </w:r>
            <w:r w:rsidRPr="00F80E27">
              <w:rPr>
                <w:rFonts w:ascii="Calibri" w:eastAsia="Times New Roman" w:hAnsi="Calibri" w:cs="Calibri"/>
                <w:color w:val="000000"/>
              </w:rPr>
              <w:t>9%</w:t>
            </w:r>
          </w:p>
        </w:tc>
      </w:tr>
      <w:tr w:rsidR="00F80E27" w:rsidRPr="00F80E27" w14:paraId="67A53946" w14:textId="77777777" w:rsidTr="00F80E27">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2E1A9D0E" w14:textId="77777777" w:rsidR="00F80E27" w:rsidRPr="00F80E27" w:rsidRDefault="00F80E27" w:rsidP="00F80E27">
            <w:pPr>
              <w:spacing w:after="0" w:line="240" w:lineRule="auto"/>
              <w:jc w:val="center"/>
              <w:rPr>
                <w:rFonts w:ascii="Calibri" w:eastAsia="Times New Roman" w:hAnsi="Calibri" w:cs="Calibri"/>
                <w:color w:val="000000"/>
              </w:rPr>
            </w:pPr>
            <w:r w:rsidRPr="00F80E27">
              <w:rPr>
                <w:rFonts w:ascii="Calibri" w:eastAsia="Times New Roman" w:hAnsi="Calibri" w:cs="Calibri"/>
                <w:color w:val="000000"/>
              </w:rPr>
              <w:t>Γ</w:t>
            </w:r>
          </w:p>
        </w:tc>
        <w:tc>
          <w:tcPr>
            <w:tcW w:w="3739" w:type="dxa"/>
            <w:tcBorders>
              <w:top w:val="nil"/>
              <w:left w:val="nil"/>
              <w:bottom w:val="single" w:sz="4" w:space="0" w:color="auto"/>
              <w:right w:val="single" w:sz="4" w:space="0" w:color="auto"/>
            </w:tcBorders>
            <w:shd w:val="clear" w:color="auto" w:fill="auto"/>
            <w:noWrap/>
            <w:vAlign w:val="center"/>
            <w:hideMark/>
          </w:tcPr>
          <w:p w14:paraId="4E07E213" w14:textId="77777777" w:rsidR="00F80E27" w:rsidRPr="00F80E27" w:rsidRDefault="00F80E27" w:rsidP="00F80E27">
            <w:pPr>
              <w:spacing w:after="0" w:line="240" w:lineRule="auto"/>
              <w:rPr>
                <w:rFonts w:ascii="Calibri" w:eastAsia="Times New Roman" w:hAnsi="Calibri" w:cs="Calibri"/>
                <w:color w:val="000000"/>
              </w:rPr>
            </w:pPr>
            <w:proofErr w:type="spellStart"/>
            <w:r w:rsidRPr="00F80E27">
              <w:rPr>
                <w:rFonts w:ascii="Calibri" w:eastAsia="Times New Roman" w:hAnsi="Calibri" w:cs="Calibri"/>
                <w:color w:val="000000"/>
              </w:rPr>
              <w:t>Κά</w:t>
            </w:r>
            <w:proofErr w:type="spellEnd"/>
            <w:r w:rsidRPr="00F80E27">
              <w:rPr>
                <w:rFonts w:ascii="Calibri" w:eastAsia="Times New Roman" w:hAnsi="Calibri" w:cs="Calibri"/>
                <w:color w:val="000000"/>
              </w:rPr>
              <w:t>π</w:t>
            </w:r>
            <w:proofErr w:type="spellStart"/>
            <w:r w:rsidRPr="00F80E27">
              <w:rPr>
                <w:rFonts w:ascii="Calibri" w:eastAsia="Times New Roman" w:hAnsi="Calibri" w:cs="Calibri"/>
                <w:color w:val="000000"/>
              </w:rPr>
              <w:t>ως</w:t>
            </w:r>
            <w:proofErr w:type="spellEnd"/>
            <w:r w:rsidRPr="00F80E27">
              <w:rPr>
                <w:rFonts w:ascii="Calibri" w:eastAsia="Times New Roman" w:hAnsi="Calibri" w:cs="Calibri"/>
                <w:color w:val="00000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14:paraId="1F78D164" w14:textId="36BE70B6" w:rsidR="00F80E27" w:rsidRPr="00F80E27" w:rsidRDefault="00F80E27" w:rsidP="00F80E27">
            <w:pPr>
              <w:spacing w:after="0" w:line="240" w:lineRule="auto"/>
              <w:jc w:val="center"/>
              <w:rPr>
                <w:rFonts w:ascii="Calibri" w:eastAsia="Times New Roman" w:hAnsi="Calibri" w:cs="Calibri"/>
                <w:color w:val="000000"/>
              </w:rPr>
            </w:pPr>
            <w:r w:rsidRPr="00F80E27">
              <w:rPr>
                <w:rFonts w:ascii="Calibri" w:eastAsia="Times New Roman" w:hAnsi="Calibri" w:cs="Calibri"/>
                <w:color w:val="000000"/>
              </w:rPr>
              <w:t>11</w:t>
            </w:r>
            <w:r>
              <w:rPr>
                <w:rFonts w:ascii="Calibri" w:eastAsia="Times New Roman" w:hAnsi="Calibri" w:cs="Calibri"/>
                <w:color w:val="000000"/>
                <w:lang w:val="en-US"/>
              </w:rPr>
              <w:t>,</w:t>
            </w:r>
            <w:r w:rsidRPr="00F80E27">
              <w:rPr>
                <w:rFonts w:ascii="Calibri" w:eastAsia="Times New Roman" w:hAnsi="Calibri" w:cs="Calibri"/>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14:paraId="79059EAD" w14:textId="4BC0087F" w:rsidR="00F80E27" w:rsidRPr="00F80E27" w:rsidRDefault="00F80E27" w:rsidP="00F80E27">
            <w:pPr>
              <w:spacing w:after="0" w:line="240" w:lineRule="auto"/>
              <w:jc w:val="center"/>
              <w:rPr>
                <w:rFonts w:ascii="Calibri" w:eastAsia="Times New Roman" w:hAnsi="Calibri" w:cs="Calibri"/>
                <w:color w:val="000000"/>
              </w:rPr>
            </w:pPr>
            <w:r w:rsidRPr="00F80E27">
              <w:rPr>
                <w:rFonts w:ascii="Calibri" w:eastAsia="Times New Roman" w:hAnsi="Calibri" w:cs="Calibri"/>
                <w:color w:val="000000"/>
              </w:rPr>
              <w:t>11</w:t>
            </w:r>
            <w:r>
              <w:rPr>
                <w:rFonts w:ascii="Calibri" w:eastAsia="Times New Roman" w:hAnsi="Calibri" w:cs="Calibri"/>
                <w:color w:val="000000"/>
                <w:lang w:val="en-US"/>
              </w:rPr>
              <w:t>,</w:t>
            </w:r>
            <w:r w:rsidRPr="00F80E27">
              <w:rPr>
                <w:rFonts w:ascii="Calibri" w:eastAsia="Times New Roman" w:hAnsi="Calibri" w:cs="Calibri"/>
                <w:color w:val="000000"/>
              </w:rPr>
              <w:t>7%</w:t>
            </w:r>
          </w:p>
        </w:tc>
      </w:tr>
      <w:tr w:rsidR="00F80E27" w:rsidRPr="00F80E27" w14:paraId="37745398" w14:textId="77777777" w:rsidTr="00F80E27">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489317F5" w14:textId="77777777" w:rsidR="00F80E27" w:rsidRPr="00F80E27" w:rsidRDefault="00F80E27" w:rsidP="00F80E27">
            <w:pPr>
              <w:spacing w:after="0" w:line="240" w:lineRule="auto"/>
              <w:jc w:val="center"/>
              <w:rPr>
                <w:rFonts w:ascii="Calibri" w:eastAsia="Times New Roman" w:hAnsi="Calibri" w:cs="Calibri"/>
                <w:color w:val="000000"/>
              </w:rPr>
            </w:pPr>
            <w:r w:rsidRPr="00F80E27">
              <w:rPr>
                <w:rFonts w:ascii="Calibri" w:eastAsia="Times New Roman" w:hAnsi="Calibri" w:cs="Calibri"/>
                <w:color w:val="000000"/>
              </w:rPr>
              <w:t>Δ</w:t>
            </w:r>
          </w:p>
        </w:tc>
        <w:tc>
          <w:tcPr>
            <w:tcW w:w="3739" w:type="dxa"/>
            <w:tcBorders>
              <w:top w:val="nil"/>
              <w:left w:val="nil"/>
              <w:bottom w:val="single" w:sz="4" w:space="0" w:color="auto"/>
              <w:right w:val="single" w:sz="4" w:space="0" w:color="auto"/>
            </w:tcBorders>
            <w:shd w:val="clear" w:color="auto" w:fill="auto"/>
            <w:noWrap/>
            <w:vAlign w:val="center"/>
            <w:hideMark/>
          </w:tcPr>
          <w:p w14:paraId="4E0AF090" w14:textId="77777777" w:rsidR="00F80E27" w:rsidRPr="00F80E27" w:rsidRDefault="00F80E27" w:rsidP="00F80E27">
            <w:pPr>
              <w:spacing w:after="0" w:line="240" w:lineRule="auto"/>
              <w:rPr>
                <w:rFonts w:ascii="Calibri" w:eastAsia="Times New Roman" w:hAnsi="Calibri" w:cs="Calibri"/>
                <w:color w:val="000000"/>
              </w:rPr>
            </w:pPr>
            <w:proofErr w:type="spellStart"/>
            <w:r w:rsidRPr="00F80E27">
              <w:rPr>
                <w:rFonts w:ascii="Calibri" w:eastAsia="Times New Roman" w:hAnsi="Calibri" w:cs="Calibri"/>
                <w:color w:val="000000"/>
              </w:rPr>
              <w:t>Όχι</w:t>
            </w:r>
            <w:proofErr w:type="spellEnd"/>
            <w:r w:rsidRPr="00F80E27">
              <w:rPr>
                <w:rFonts w:ascii="Calibri" w:eastAsia="Times New Roman" w:hAnsi="Calibri" w:cs="Calibri"/>
                <w:color w:val="000000"/>
              </w:rPr>
              <w:t xml:space="preserve"> και </w:t>
            </w:r>
            <w:proofErr w:type="spellStart"/>
            <w:r w:rsidRPr="00F80E27">
              <w:rPr>
                <w:rFonts w:ascii="Calibri" w:eastAsia="Times New Roman" w:hAnsi="Calibri" w:cs="Calibri"/>
                <w:color w:val="000000"/>
              </w:rPr>
              <w:t>τόσο</w:t>
            </w:r>
            <w:proofErr w:type="spellEnd"/>
            <w:r w:rsidRPr="00F80E27">
              <w:rPr>
                <w:rFonts w:ascii="Calibri" w:eastAsia="Times New Roman" w:hAnsi="Calibri" w:cs="Calibri"/>
                <w:color w:val="00000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14:paraId="14BBA6FF" w14:textId="10A07DAD" w:rsidR="00F80E27" w:rsidRPr="00F80E27" w:rsidRDefault="00F80E27" w:rsidP="00F80E27">
            <w:pPr>
              <w:spacing w:after="0" w:line="240" w:lineRule="auto"/>
              <w:jc w:val="center"/>
              <w:rPr>
                <w:rFonts w:ascii="Calibri" w:eastAsia="Times New Roman" w:hAnsi="Calibri" w:cs="Calibri"/>
                <w:color w:val="000000"/>
              </w:rPr>
            </w:pPr>
            <w:r w:rsidRPr="00F80E27">
              <w:rPr>
                <w:rFonts w:ascii="Calibri" w:eastAsia="Times New Roman" w:hAnsi="Calibri" w:cs="Calibri"/>
                <w:color w:val="000000"/>
              </w:rPr>
              <w:t>7</w:t>
            </w:r>
            <w:r>
              <w:rPr>
                <w:rFonts w:ascii="Calibri" w:eastAsia="Times New Roman" w:hAnsi="Calibri" w:cs="Calibri"/>
                <w:color w:val="000000"/>
                <w:lang w:val="en-US"/>
              </w:rPr>
              <w:t>,</w:t>
            </w:r>
            <w:r w:rsidRPr="00F80E27">
              <w:rPr>
                <w:rFonts w:ascii="Calibri" w:eastAsia="Times New Roman" w:hAnsi="Calibri" w:cs="Calibri"/>
                <w:color w:val="000000"/>
              </w:rPr>
              <w:t>7%</w:t>
            </w:r>
          </w:p>
        </w:tc>
        <w:tc>
          <w:tcPr>
            <w:tcW w:w="968" w:type="dxa"/>
            <w:tcBorders>
              <w:top w:val="nil"/>
              <w:left w:val="nil"/>
              <w:bottom w:val="single" w:sz="4" w:space="0" w:color="auto"/>
              <w:right w:val="single" w:sz="4" w:space="0" w:color="auto"/>
            </w:tcBorders>
            <w:shd w:val="clear" w:color="auto" w:fill="auto"/>
            <w:noWrap/>
            <w:vAlign w:val="center"/>
            <w:hideMark/>
          </w:tcPr>
          <w:p w14:paraId="7E024093" w14:textId="692BC9DE" w:rsidR="00F80E27" w:rsidRPr="00F80E27" w:rsidRDefault="00F80E27" w:rsidP="00F80E27">
            <w:pPr>
              <w:spacing w:after="0" w:line="240" w:lineRule="auto"/>
              <w:jc w:val="center"/>
              <w:rPr>
                <w:rFonts w:ascii="Calibri" w:eastAsia="Times New Roman" w:hAnsi="Calibri" w:cs="Calibri"/>
                <w:color w:val="000000"/>
              </w:rPr>
            </w:pPr>
            <w:r w:rsidRPr="00F80E27">
              <w:rPr>
                <w:rFonts w:ascii="Calibri" w:eastAsia="Times New Roman" w:hAnsi="Calibri" w:cs="Calibri"/>
                <w:color w:val="000000"/>
              </w:rPr>
              <w:t>7</w:t>
            </w:r>
            <w:r>
              <w:rPr>
                <w:rFonts w:ascii="Calibri" w:eastAsia="Times New Roman" w:hAnsi="Calibri" w:cs="Calibri"/>
                <w:color w:val="000000"/>
                <w:lang w:val="en-US"/>
              </w:rPr>
              <w:t>,</w:t>
            </w:r>
            <w:r w:rsidRPr="00F80E27">
              <w:rPr>
                <w:rFonts w:ascii="Calibri" w:eastAsia="Times New Roman" w:hAnsi="Calibri" w:cs="Calibri"/>
                <w:color w:val="000000"/>
              </w:rPr>
              <w:t>8%</w:t>
            </w:r>
          </w:p>
        </w:tc>
      </w:tr>
      <w:tr w:rsidR="00F80E27" w:rsidRPr="00F80E27" w14:paraId="657CBBE6" w14:textId="77777777" w:rsidTr="00F80E27">
        <w:trPr>
          <w:trHeight w:val="300"/>
          <w:jc w:val="center"/>
        </w:trPr>
        <w:tc>
          <w:tcPr>
            <w:tcW w:w="344" w:type="dxa"/>
            <w:tcBorders>
              <w:top w:val="nil"/>
              <w:left w:val="single" w:sz="4" w:space="0" w:color="auto"/>
              <w:bottom w:val="single" w:sz="8" w:space="0" w:color="auto"/>
              <w:right w:val="single" w:sz="4" w:space="0" w:color="auto"/>
            </w:tcBorders>
            <w:shd w:val="clear" w:color="auto" w:fill="auto"/>
            <w:noWrap/>
            <w:vAlign w:val="center"/>
            <w:hideMark/>
          </w:tcPr>
          <w:p w14:paraId="04B7C25E" w14:textId="77777777" w:rsidR="00F80E27" w:rsidRPr="00F80E27" w:rsidRDefault="00F80E27" w:rsidP="00F80E27">
            <w:pPr>
              <w:spacing w:after="0" w:line="240" w:lineRule="auto"/>
              <w:jc w:val="center"/>
              <w:rPr>
                <w:rFonts w:ascii="Calibri" w:eastAsia="Times New Roman" w:hAnsi="Calibri" w:cs="Calibri"/>
                <w:color w:val="000000"/>
              </w:rPr>
            </w:pPr>
            <w:r w:rsidRPr="00F80E27">
              <w:rPr>
                <w:rFonts w:ascii="Calibri" w:eastAsia="Times New Roman" w:hAnsi="Calibri" w:cs="Calibri"/>
                <w:color w:val="000000"/>
              </w:rPr>
              <w:t>Ε</w:t>
            </w:r>
          </w:p>
        </w:tc>
        <w:tc>
          <w:tcPr>
            <w:tcW w:w="3739" w:type="dxa"/>
            <w:tcBorders>
              <w:top w:val="nil"/>
              <w:left w:val="nil"/>
              <w:bottom w:val="single" w:sz="8" w:space="0" w:color="auto"/>
              <w:right w:val="single" w:sz="4" w:space="0" w:color="auto"/>
            </w:tcBorders>
            <w:shd w:val="clear" w:color="auto" w:fill="auto"/>
            <w:noWrap/>
            <w:vAlign w:val="center"/>
            <w:hideMark/>
          </w:tcPr>
          <w:p w14:paraId="18A842F4" w14:textId="77777777" w:rsidR="00F80E27" w:rsidRPr="00F80E27" w:rsidRDefault="00F80E27" w:rsidP="00F80E27">
            <w:pPr>
              <w:spacing w:after="0" w:line="240" w:lineRule="auto"/>
              <w:rPr>
                <w:rFonts w:ascii="Calibri" w:eastAsia="Times New Roman" w:hAnsi="Calibri" w:cs="Calibri"/>
                <w:color w:val="000000"/>
              </w:rPr>
            </w:pPr>
            <w:r w:rsidRPr="00F80E27">
              <w:rPr>
                <w:rFonts w:ascii="Calibri" w:eastAsia="Times New Roman" w:hAnsi="Calibri" w:cs="Calibri"/>
                <w:color w:val="000000"/>
              </w:rPr>
              <w:t>Κα</w:t>
            </w:r>
            <w:proofErr w:type="spellStart"/>
            <w:r w:rsidRPr="00F80E27">
              <w:rPr>
                <w:rFonts w:ascii="Calibri" w:eastAsia="Times New Roman" w:hAnsi="Calibri" w:cs="Calibri"/>
                <w:color w:val="000000"/>
              </w:rPr>
              <w:t>θόλου</w:t>
            </w:r>
            <w:proofErr w:type="spellEnd"/>
            <w:r w:rsidRPr="00F80E27">
              <w:rPr>
                <w:rFonts w:ascii="Calibri" w:eastAsia="Times New Roman" w:hAnsi="Calibri" w:cs="Calibri"/>
                <w:color w:val="000000"/>
              </w:rPr>
              <w:t xml:space="preserve"> </w:t>
            </w:r>
          </w:p>
        </w:tc>
        <w:tc>
          <w:tcPr>
            <w:tcW w:w="968" w:type="dxa"/>
            <w:tcBorders>
              <w:top w:val="nil"/>
              <w:left w:val="nil"/>
              <w:bottom w:val="single" w:sz="8" w:space="0" w:color="auto"/>
              <w:right w:val="single" w:sz="4" w:space="0" w:color="auto"/>
            </w:tcBorders>
            <w:shd w:val="clear" w:color="auto" w:fill="auto"/>
            <w:noWrap/>
            <w:vAlign w:val="center"/>
            <w:hideMark/>
          </w:tcPr>
          <w:p w14:paraId="0A1D43F7" w14:textId="6FDA4913" w:rsidR="00F80E27" w:rsidRPr="00F80E27" w:rsidRDefault="00F80E27" w:rsidP="00F80E27">
            <w:pPr>
              <w:spacing w:after="0" w:line="240" w:lineRule="auto"/>
              <w:jc w:val="center"/>
              <w:rPr>
                <w:rFonts w:ascii="Calibri" w:eastAsia="Times New Roman" w:hAnsi="Calibri" w:cs="Calibri"/>
                <w:color w:val="000000"/>
              </w:rPr>
            </w:pPr>
            <w:r w:rsidRPr="00F80E27">
              <w:rPr>
                <w:rFonts w:ascii="Calibri" w:eastAsia="Times New Roman" w:hAnsi="Calibri" w:cs="Calibri"/>
                <w:color w:val="000000"/>
              </w:rPr>
              <w:t>18%</w:t>
            </w:r>
          </w:p>
        </w:tc>
        <w:tc>
          <w:tcPr>
            <w:tcW w:w="968" w:type="dxa"/>
            <w:tcBorders>
              <w:top w:val="nil"/>
              <w:left w:val="nil"/>
              <w:bottom w:val="single" w:sz="8" w:space="0" w:color="auto"/>
              <w:right w:val="single" w:sz="4" w:space="0" w:color="auto"/>
            </w:tcBorders>
            <w:shd w:val="clear" w:color="auto" w:fill="auto"/>
            <w:noWrap/>
            <w:vAlign w:val="center"/>
            <w:hideMark/>
          </w:tcPr>
          <w:p w14:paraId="1FC50C7C" w14:textId="36BD4329" w:rsidR="00F80E27" w:rsidRPr="00F80E27" w:rsidRDefault="00F80E27" w:rsidP="00F80E27">
            <w:pPr>
              <w:spacing w:after="0" w:line="240" w:lineRule="auto"/>
              <w:jc w:val="center"/>
              <w:rPr>
                <w:rFonts w:ascii="Calibri" w:eastAsia="Times New Roman" w:hAnsi="Calibri" w:cs="Calibri"/>
                <w:color w:val="000000"/>
              </w:rPr>
            </w:pPr>
            <w:r w:rsidRPr="00F80E27">
              <w:rPr>
                <w:rFonts w:ascii="Calibri" w:eastAsia="Times New Roman" w:hAnsi="Calibri" w:cs="Calibri"/>
                <w:color w:val="000000"/>
              </w:rPr>
              <w:t>13</w:t>
            </w:r>
            <w:r>
              <w:rPr>
                <w:rFonts w:ascii="Calibri" w:eastAsia="Times New Roman" w:hAnsi="Calibri" w:cs="Calibri"/>
                <w:color w:val="000000"/>
                <w:lang w:val="en-US"/>
              </w:rPr>
              <w:t>,</w:t>
            </w:r>
            <w:r w:rsidRPr="00F80E27">
              <w:rPr>
                <w:rFonts w:ascii="Calibri" w:eastAsia="Times New Roman" w:hAnsi="Calibri" w:cs="Calibri"/>
                <w:color w:val="000000"/>
              </w:rPr>
              <w:t>8%</w:t>
            </w:r>
          </w:p>
        </w:tc>
      </w:tr>
      <w:tr w:rsidR="00F80E27" w:rsidRPr="00F80E27" w14:paraId="5E8EA1C2" w14:textId="77777777" w:rsidTr="00F80E27">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7D415200" w14:textId="77777777" w:rsidR="00F80E27" w:rsidRPr="00F80E27" w:rsidRDefault="00F80E27" w:rsidP="00F80E27">
            <w:pPr>
              <w:spacing w:after="0" w:line="240" w:lineRule="auto"/>
              <w:jc w:val="center"/>
              <w:rPr>
                <w:rFonts w:ascii="Calibri" w:eastAsia="Times New Roman" w:hAnsi="Calibri" w:cs="Calibri"/>
                <w:color w:val="000000"/>
              </w:rPr>
            </w:pPr>
            <w:r w:rsidRPr="00F80E27">
              <w:rPr>
                <w:rFonts w:ascii="Calibri" w:eastAsia="Times New Roman" w:hAnsi="Calibri" w:cs="Calibri"/>
                <w:color w:val="000000"/>
              </w:rPr>
              <w:t> </w:t>
            </w:r>
          </w:p>
        </w:tc>
        <w:tc>
          <w:tcPr>
            <w:tcW w:w="3739" w:type="dxa"/>
            <w:tcBorders>
              <w:top w:val="nil"/>
              <w:left w:val="nil"/>
              <w:bottom w:val="single" w:sz="4" w:space="0" w:color="auto"/>
              <w:right w:val="single" w:sz="4" w:space="0" w:color="auto"/>
            </w:tcBorders>
            <w:shd w:val="clear" w:color="auto" w:fill="auto"/>
            <w:noWrap/>
            <w:vAlign w:val="center"/>
            <w:hideMark/>
          </w:tcPr>
          <w:p w14:paraId="4DF3B5F9" w14:textId="77777777" w:rsidR="00F80E27" w:rsidRPr="00F80E27" w:rsidRDefault="00F80E27" w:rsidP="00F80E27">
            <w:pPr>
              <w:spacing w:after="0" w:line="240" w:lineRule="auto"/>
              <w:rPr>
                <w:rFonts w:ascii="Calibri" w:eastAsia="Times New Roman" w:hAnsi="Calibri" w:cs="Calibri"/>
                <w:color w:val="000000"/>
              </w:rPr>
            </w:pPr>
            <w:proofErr w:type="spellStart"/>
            <w:r w:rsidRPr="00F80E27">
              <w:rPr>
                <w:rFonts w:ascii="Calibri" w:eastAsia="Times New Roman" w:hAnsi="Calibri" w:cs="Calibri"/>
                <w:color w:val="000000"/>
              </w:rPr>
              <w:t>Σύνολο</w:t>
            </w:r>
            <w:proofErr w:type="spellEnd"/>
          </w:p>
        </w:tc>
        <w:tc>
          <w:tcPr>
            <w:tcW w:w="968" w:type="dxa"/>
            <w:tcBorders>
              <w:top w:val="nil"/>
              <w:left w:val="nil"/>
              <w:bottom w:val="single" w:sz="4" w:space="0" w:color="auto"/>
              <w:right w:val="single" w:sz="4" w:space="0" w:color="auto"/>
            </w:tcBorders>
            <w:shd w:val="clear" w:color="auto" w:fill="auto"/>
            <w:noWrap/>
            <w:vAlign w:val="center"/>
            <w:hideMark/>
          </w:tcPr>
          <w:p w14:paraId="1998E18F" w14:textId="77777777" w:rsidR="00F80E27" w:rsidRPr="00F80E27" w:rsidRDefault="00F80E27" w:rsidP="00F80E27">
            <w:pPr>
              <w:spacing w:after="0" w:line="240" w:lineRule="auto"/>
              <w:jc w:val="center"/>
              <w:rPr>
                <w:rFonts w:ascii="Calibri" w:eastAsia="Times New Roman" w:hAnsi="Calibri" w:cs="Calibri"/>
                <w:color w:val="000000"/>
              </w:rPr>
            </w:pPr>
            <w:r w:rsidRPr="00F80E27">
              <w:rPr>
                <w:rFonts w:ascii="Calibri" w:eastAsia="Times New Roman" w:hAnsi="Calibri" w:cs="Calibri"/>
                <w:color w:val="000000"/>
              </w:rPr>
              <w:t>100%</w:t>
            </w:r>
          </w:p>
        </w:tc>
        <w:tc>
          <w:tcPr>
            <w:tcW w:w="968" w:type="dxa"/>
            <w:tcBorders>
              <w:top w:val="nil"/>
              <w:left w:val="nil"/>
              <w:bottom w:val="single" w:sz="4" w:space="0" w:color="auto"/>
              <w:right w:val="single" w:sz="4" w:space="0" w:color="auto"/>
            </w:tcBorders>
            <w:shd w:val="clear" w:color="auto" w:fill="auto"/>
            <w:noWrap/>
            <w:vAlign w:val="center"/>
            <w:hideMark/>
          </w:tcPr>
          <w:p w14:paraId="1911E519" w14:textId="77777777" w:rsidR="00F80E27" w:rsidRPr="00F80E27" w:rsidRDefault="00F80E27" w:rsidP="00F80E27">
            <w:pPr>
              <w:spacing w:after="0" w:line="240" w:lineRule="auto"/>
              <w:jc w:val="center"/>
              <w:rPr>
                <w:rFonts w:ascii="Calibri" w:eastAsia="Times New Roman" w:hAnsi="Calibri" w:cs="Calibri"/>
                <w:color w:val="000000"/>
              </w:rPr>
            </w:pPr>
            <w:r w:rsidRPr="00F80E27">
              <w:rPr>
                <w:rFonts w:ascii="Calibri" w:eastAsia="Times New Roman" w:hAnsi="Calibri" w:cs="Calibri"/>
                <w:color w:val="000000"/>
              </w:rPr>
              <w:t>100%</w:t>
            </w:r>
          </w:p>
        </w:tc>
      </w:tr>
      <w:tr w:rsidR="00F80E27" w:rsidRPr="00F80E27" w14:paraId="58221EA3" w14:textId="77777777" w:rsidTr="00F80E27">
        <w:trPr>
          <w:trHeight w:val="288"/>
          <w:jc w:val="center"/>
        </w:trPr>
        <w:tc>
          <w:tcPr>
            <w:tcW w:w="344" w:type="dxa"/>
            <w:tcBorders>
              <w:top w:val="nil"/>
              <w:left w:val="single" w:sz="4" w:space="0" w:color="auto"/>
              <w:bottom w:val="single" w:sz="4" w:space="0" w:color="auto"/>
              <w:right w:val="single" w:sz="4" w:space="0" w:color="auto"/>
            </w:tcBorders>
            <w:shd w:val="clear" w:color="000000" w:fill="D0CECE"/>
            <w:noWrap/>
            <w:vAlign w:val="center"/>
            <w:hideMark/>
          </w:tcPr>
          <w:p w14:paraId="20E079BA" w14:textId="77777777" w:rsidR="00F80E27" w:rsidRPr="00F80E27" w:rsidRDefault="00F80E27" w:rsidP="00F80E27">
            <w:pPr>
              <w:spacing w:after="0" w:line="240" w:lineRule="auto"/>
              <w:jc w:val="center"/>
              <w:rPr>
                <w:rFonts w:ascii="Calibri" w:eastAsia="Times New Roman" w:hAnsi="Calibri" w:cs="Calibri"/>
                <w:color w:val="000000"/>
              </w:rPr>
            </w:pPr>
            <w:r w:rsidRPr="00F80E27">
              <w:rPr>
                <w:rFonts w:ascii="Calibri" w:eastAsia="Times New Roman" w:hAnsi="Calibri" w:cs="Calibri"/>
                <w:color w:val="000000"/>
              </w:rPr>
              <w:t> </w:t>
            </w:r>
          </w:p>
        </w:tc>
        <w:tc>
          <w:tcPr>
            <w:tcW w:w="3739" w:type="dxa"/>
            <w:tcBorders>
              <w:top w:val="nil"/>
              <w:left w:val="nil"/>
              <w:bottom w:val="single" w:sz="4" w:space="0" w:color="auto"/>
              <w:right w:val="single" w:sz="4" w:space="0" w:color="auto"/>
            </w:tcBorders>
            <w:shd w:val="clear" w:color="000000" w:fill="D0CECE"/>
            <w:noWrap/>
            <w:vAlign w:val="center"/>
            <w:hideMark/>
          </w:tcPr>
          <w:p w14:paraId="5EAA9DC6" w14:textId="77777777" w:rsidR="00F80E27" w:rsidRPr="00F80E27" w:rsidRDefault="00F80E27" w:rsidP="00F80E27">
            <w:pPr>
              <w:spacing w:after="0" w:line="240" w:lineRule="auto"/>
              <w:rPr>
                <w:rFonts w:ascii="Calibri" w:eastAsia="Times New Roman" w:hAnsi="Calibri" w:cs="Calibri"/>
                <w:color w:val="000000"/>
              </w:rPr>
            </w:pPr>
            <w:proofErr w:type="spellStart"/>
            <w:r w:rsidRPr="00F80E27">
              <w:rPr>
                <w:rFonts w:ascii="Calibri" w:eastAsia="Times New Roman" w:hAnsi="Calibri" w:cs="Calibri"/>
                <w:color w:val="000000"/>
              </w:rPr>
              <w:t>Αριθμός</w:t>
            </w:r>
            <w:proofErr w:type="spellEnd"/>
            <w:r w:rsidRPr="00F80E27">
              <w:rPr>
                <w:rFonts w:ascii="Calibri" w:eastAsia="Times New Roman" w:hAnsi="Calibri" w:cs="Calibri"/>
                <w:color w:val="000000"/>
              </w:rPr>
              <w:t xml:space="preserve"> </w:t>
            </w:r>
            <w:proofErr w:type="spellStart"/>
            <w:r w:rsidRPr="00F80E27">
              <w:rPr>
                <w:rFonts w:ascii="Calibri" w:eastAsia="Times New Roman" w:hAnsi="Calibri" w:cs="Calibri"/>
                <w:color w:val="000000"/>
              </w:rPr>
              <w:t>συμμετεχόντων</w:t>
            </w:r>
            <w:proofErr w:type="spellEnd"/>
            <w:r w:rsidRPr="00F80E27">
              <w:rPr>
                <w:rFonts w:ascii="Calibri" w:eastAsia="Times New Roman" w:hAnsi="Calibri" w:cs="Calibri"/>
                <w:color w:val="000000"/>
              </w:rPr>
              <w:t xml:space="preserve"> </w:t>
            </w:r>
          </w:p>
        </w:tc>
        <w:tc>
          <w:tcPr>
            <w:tcW w:w="968" w:type="dxa"/>
            <w:tcBorders>
              <w:top w:val="nil"/>
              <w:left w:val="nil"/>
              <w:bottom w:val="single" w:sz="4" w:space="0" w:color="auto"/>
              <w:right w:val="single" w:sz="4" w:space="0" w:color="auto"/>
            </w:tcBorders>
            <w:shd w:val="clear" w:color="000000" w:fill="D0CECE"/>
            <w:noWrap/>
            <w:vAlign w:val="center"/>
            <w:hideMark/>
          </w:tcPr>
          <w:p w14:paraId="5273A087" w14:textId="77777777" w:rsidR="00F80E27" w:rsidRPr="00F80E27" w:rsidRDefault="00F80E27" w:rsidP="00F80E27">
            <w:pPr>
              <w:spacing w:after="0" w:line="240" w:lineRule="auto"/>
              <w:jc w:val="center"/>
              <w:rPr>
                <w:rFonts w:ascii="Calibri" w:eastAsia="Times New Roman" w:hAnsi="Calibri" w:cs="Calibri"/>
                <w:color w:val="000000"/>
              </w:rPr>
            </w:pPr>
            <w:r w:rsidRPr="00F80E27">
              <w:rPr>
                <w:rFonts w:ascii="Calibri" w:eastAsia="Times New Roman" w:hAnsi="Calibri" w:cs="Calibri"/>
                <w:color w:val="000000"/>
              </w:rPr>
              <w:t>972</w:t>
            </w:r>
          </w:p>
        </w:tc>
        <w:tc>
          <w:tcPr>
            <w:tcW w:w="968" w:type="dxa"/>
            <w:tcBorders>
              <w:top w:val="nil"/>
              <w:left w:val="nil"/>
              <w:bottom w:val="single" w:sz="4" w:space="0" w:color="auto"/>
              <w:right w:val="single" w:sz="4" w:space="0" w:color="auto"/>
            </w:tcBorders>
            <w:shd w:val="clear" w:color="000000" w:fill="D0CECE"/>
            <w:noWrap/>
            <w:vAlign w:val="center"/>
            <w:hideMark/>
          </w:tcPr>
          <w:p w14:paraId="38E22E97" w14:textId="77777777" w:rsidR="00F80E27" w:rsidRPr="00F80E27" w:rsidRDefault="00F80E27" w:rsidP="00F80E27">
            <w:pPr>
              <w:spacing w:after="0" w:line="240" w:lineRule="auto"/>
              <w:jc w:val="center"/>
              <w:rPr>
                <w:rFonts w:ascii="Calibri" w:eastAsia="Times New Roman" w:hAnsi="Calibri" w:cs="Calibri"/>
                <w:color w:val="000000"/>
              </w:rPr>
            </w:pPr>
            <w:r w:rsidRPr="00F80E27">
              <w:rPr>
                <w:rFonts w:ascii="Calibri" w:eastAsia="Times New Roman" w:hAnsi="Calibri" w:cs="Calibri"/>
                <w:color w:val="000000"/>
              </w:rPr>
              <w:t>1466</w:t>
            </w:r>
          </w:p>
        </w:tc>
      </w:tr>
    </w:tbl>
    <w:p w14:paraId="52A4E4CC" w14:textId="77777777" w:rsidR="00850B0D" w:rsidRPr="00850B0D" w:rsidRDefault="00850B0D" w:rsidP="000044F6">
      <w:pPr>
        <w:rPr>
          <w:lang w:val="el-GR"/>
        </w:rPr>
      </w:pPr>
    </w:p>
    <w:p w14:paraId="2A55FFEA" w14:textId="1C1586E3" w:rsidR="00850B0D" w:rsidRDefault="00850B0D" w:rsidP="008D17EF">
      <w:pPr>
        <w:jc w:val="center"/>
        <w:rPr>
          <w:lang w:val="en-US"/>
        </w:rPr>
      </w:pPr>
      <w:r>
        <w:rPr>
          <w:noProof/>
        </w:rPr>
        <w:drawing>
          <wp:inline distT="0" distB="0" distL="0" distR="0" wp14:anchorId="00E473BB" wp14:editId="6A11944C">
            <wp:extent cx="4572000" cy="2743200"/>
            <wp:effectExtent l="0" t="0" r="0" b="0"/>
            <wp:docPr id="3" name="Chart 3">
              <a:extLst xmlns:a="http://schemas.openxmlformats.org/drawingml/2006/main">
                <a:ext uri="{FF2B5EF4-FFF2-40B4-BE49-F238E27FC236}">
                  <a16:creationId xmlns:a16="http://schemas.microsoft.com/office/drawing/2014/main" id="{0DAF2C21-0935-3136-35F2-527985D638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E59609" w14:textId="16DEAD00" w:rsidR="00962F01" w:rsidRDefault="00850B0D" w:rsidP="00D91AB9">
      <w:pPr>
        <w:pStyle w:val="Caption"/>
        <w:jc w:val="center"/>
        <w:rPr>
          <w:lang w:val="el-GR"/>
        </w:rPr>
      </w:pPr>
      <w:r w:rsidRPr="007B7C4E">
        <w:rPr>
          <w:lang w:val="el-GR"/>
        </w:rPr>
        <w:t xml:space="preserve">Πίνακας </w:t>
      </w:r>
      <w:r>
        <w:rPr>
          <w:lang w:val="el-GR"/>
        </w:rPr>
        <w:t>και σχήμα</w:t>
      </w:r>
      <w:r w:rsidRPr="00850B0D">
        <w:rPr>
          <w:lang w:val="el-GR"/>
        </w:rPr>
        <w:t xml:space="preserve"> 3</w:t>
      </w:r>
      <w:r w:rsidRPr="007B7C4E">
        <w:rPr>
          <w:lang w:val="el-GR"/>
        </w:rPr>
        <w:t>:</w:t>
      </w:r>
      <w:r>
        <w:rPr>
          <w:lang w:val="el-GR"/>
        </w:rPr>
        <w:t xml:space="preserve"> Αποτελέσματα </w:t>
      </w:r>
      <w:r w:rsidRPr="00F80E27">
        <w:rPr>
          <w:lang w:val="el-GR"/>
        </w:rPr>
        <w:t>3</w:t>
      </w:r>
      <w:r w:rsidRPr="007B7C4E">
        <w:rPr>
          <w:vertAlign w:val="superscript"/>
          <w:lang w:val="el-GR"/>
        </w:rPr>
        <w:t>ης</w:t>
      </w:r>
      <w:r>
        <w:rPr>
          <w:lang w:val="el-GR"/>
        </w:rPr>
        <w:t xml:space="preserve"> ερώτησης της δημοσκόπησης</w:t>
      </w:r>
      <w:r w:rsidRPr="007B7C4E">
        <w:rPr>
          <w:lang w:val="el-GR"/>
        </w:rPr>
        <w:t xml:space="preserve"> </w:t>
      </w:r>
      <w:r>
        <w:rPr>
          <w:lang w:val="el-GR"/>
        </w:rPr>
        <w:t>για το 202</w:t>
      </w:r>
      <w:r w:rsidR="00175262">
        <w:rPr>
          <w:lang w:val="el-GR"/>
        </w:rPr>
        <w:t>1</w:t>
      </w:r>
      <w:r>
        <w:rPr>
          <w:lang w:val="el-GR"/>
        </w:rPr>
        <w:t xml:space="preserve"> και 2022</w:t>
      </w:r>
    </w:p>
    <w:p w14:paraId="1EDDB2C7" w14:textId="0D902A6E" w:rsidR="00DD7F55" w:rsidRDefault="00F97248" w:rsidP="001B22E2">
      <w:pPr>
        <w:jc w:val="both"/>
        <w:rPr>
          <w:lang w:val="el-GR"/>
        </w:rPr>
      </w:pPr>
      <w:r>
        <w:rPr>
          <w:lang w:val="el-GR"/>
        </w:rPr>
        <w:t>Τα αποτελέσματα της 3</w:t>
      </w:r>
      <w:r w:rsidRPr="00F97248">
        <w:rPr>
          <w:vertAlign w:val="superscript"/>
          <w:lang w:val="el-GR"/>
        </w:rPr>
        <w:t>ης</w:t>
      </w:r>
      <w:r>
        <w:rPr>
          <w:lang w:val="el-GR"/>
        </w:rPr>
        <w:t xml:space="preserve"> ερώτησης υποδεικνύουν ότι </w:t>
      </w:r>
      <w:r w:rsidR="001806D2">
        <w:rPr>
          <w:lang w:val="el-GR"/>
        </w:rPr>
        <w:t xml:space="preserve">αρκετός κόσμος </w:t>
      </w:r>
      <w:r w:rsidR="00F35F5E">
        <w:rPr>
          <w:lang w:val="el-GR"/>
        </w:rPr>
        <w:t>είναι</w:t>
      </w:r>
      <w:r w:rsidR="001806D2">
        <w:rPr>
          <w:lang w:val="el-GR"/>
        </w:rPr>
        <w:t xml:space="preserve"> πολύ ή </w:t>
      </w:r>
      <w:r w:rsidR="00F35F5E">
        <w:rPr>
          <w:lang w:val="el-GR"/>
        </w:rPr>
        <w:t>αρκετά</w:t>
      </w:r>
      <w:r w:rsidR="001806D2">
        <w:rPr>
          <w:lang w:val="el-GR"/>
        </w:rPr>
        <w:t xml:space="preserve"> </w:t>
      </w:r>
      <w:r w:rsidR="00A01B5B">
        <w:rPr>
          <w:lang w:val="el-GR"/>
        </w:rPr>
        <w:t xml:space="preserve"> </w:t>
      </w:r>
      <w:r w:rsidR="009A498D">
        <w:rPr>
          <w:lang w:val="el-GR"/>
        </w:rPr>
        <w:t>διατεθειμένος να συμμετέχει σε πλατφόρμες δωρεάς τροφίμων</w:t>
      </w:r>
      <w:r w:rsidR="00F35F5E">
        <w:rPr>
          <w:lang w:val="el-GR"/>
        </w:rPr>
        <w:t xml:space="preserve">, συγκεκριμένα το 66,7%. </w:t>
      </w:r>
      <w:r w:rsidR="005875FD">
        <w:rPr>
          <w:lang w:val="el-GR"/>
        </w:rPr>
        <w:t xml:space="preserve">Αν και η διασπορά των απαντήσεων είναι παρόμοια με την έρευνα του 2021 φαίνεται να υπάρχει μία </w:t>
      </w:r>
      <w:r w:rsidR="00CB14CC">
        <w:rPr>
          <w:lang w:val="el-GR"/>
        </w:rPr>
        <w:t xml:space="preserve">μικρή </w:t>
      </w:r>
      <w:r w:rsidR="005875FD">
        <w:rPr>
          <w:lang w:val="el-GR"/>
        </w:rPr>
        <w:t xml:space="preserve">βελτίωση στην </w:t>
      </w:r>
      <w:r w:rsidR="006E40C8">
        <w:rPr>
          <w:lang w:val="el-GR"/>
        </w:rPr>
        <w:t xml:space="preserve">θετική </w:t>
      </w:r>
      <w:r w:rsidR="005875FD">
        <w:rPr>
          <w:lang w:val="el-GR"/>
        </w:rPr>
        <w:t>πρ</w:t>
      </w:r>
      <w:r w:rsidR="006E40C8">
        <w:rPr>
          <w:lang w:val="el-GR"/>
        </w:rPr>
        <w:t>όθεση</w:t>
      </w:r>
      <w:r w:rsidR="005875FD">
        <w:rPr>
          <w:lang w:val="el-GR"/>
        </w:rPr>
        <w:t xml:space="preserve"> του </w:t>
      </w:r>
      <w:r w:rsidR="006E40C8">
        <w:rPr>
          <w:lang w:val="el-GR"/>
        </w:rPr>
        <w:t>κοινού</w:t>
      </w:r>
      <w:r w:rsidR="005875FD">
        <w:rPr>
          <w:lang w:val="el-GR"/>
        </w:rPr>
        <w:t xml:space="preserve"> αφού </w:t>
      </w:r>
      <w:r w:rsidR="00A259A9">
        <w:rPr>
          <w:lang w:val="el-GR"/>
        </w:rPr>
        <w:t>το ποσοστό που είναι</w:t>
      </w:r>
      <w:r w:rsidR="00025D4B" w:rsidRPr="00025D4B">
        <w:rPr>
          <w:lang w:val="el-GR"/>
        </w:rPr>
        <w:t xml:space="preserve"> </w:t>
      </w:r>
      <w:r w:rsidR="00025D4B">
        <w:rPr>
          <w:lang w:val="el-GR"/>
        </w:rPr>
        <w:t>πολύ ή αρκετά</w:t>
      </w:r>
      <w:r w:rsidR="00A259A9">
        <w:rPr>
          <w:lang w:val="el-GR"/>
        </w:rPr>
        <w:t xml:space="preserve"> διατεθειμένο </w:t>
      </w:r>
      <w:r w:rsidR="00D420B2">
        <w:rPr>
          <w:lang w:val="el-GR"/>
        </w:rPr>
        <w:t>έχει αυξηθεί από 63% το 2021 σε 66,7% το</w:t>
      </w:r>
      <w:r w:rsidR="001B22E2">
        <w:rPr>
          <w:lang w:val="el-GR"/>
        </w:rPr>
        <w:t xml:space="preserve"> </w:t>
      </w:r>
      <w:r w:rsidR="00D420B2">
        <w:rPr>
          <w:lang w:val="el-GR"/>
        </w:rPr>
        <w:t>2022, ενώ το ποσοστό που είναι όχι και τόσο ή καθόλου διατεθειμένο</w:t>
      </w:r>
      <w:r w:rsidR="00A259A9">
        <w:rPr>
          <w:lang w:val="el-GR"/>
        </w:rPr>
        <w:t xml:space="preserve"> </w:t>
      </w:r>
      <w:r w:rsidR="00D420B2">
        <w:rPr>
          <w:lang w:val="el-GR"/>
        </w:rPr>
        <w:t xml:space="preserve">έχει μειωθεί από 25,7% το 2021 σε 21,6% το 2022. </w:t>
      </w:r>
      <w:r w:rsidR="00025D4B">
        <w:rPr>
          <w:lang w:val="el-GR"/>
        </w:rPr>
        <w:t xml:space="preserve"> </w:t>
      </w:r>
    </w:p>
    <w:p w14:paraId="5CC8232E" w14:textId="23A88A29" w:rsidR="00850B0D" w:rsidRDefault="009341CE" w:rsidP="00D91AB9">
      <w:pPr>
        <w:jc w:val="both"/>
        <w:rPr>
          <w:lang w:val="el-GR"/>
        </w:rPr>
      </w:pPr>
      <w:r w:rsidRPr="009341CE">
        <w:rPr>
          <w:lang w:val="el-GR"/>
        </w:rPr>
        <w:t xml:space="preserve">Ο πίνακας και </w:t>
      </w:r>
      <w:r w:rsidR="006E40C8">
        <w:rPr>
          <w:lang w:val="el-GR"/>
        </w:rPr>
        <w:t xml:space="preserve">το </w:t>
      </w:r>
      <w:r w:rsidRPr="009341CE">
        <w:rPr>
          <w:lang w:val="el-GR"/>
        </w:rPr>
        <w:t xml:space="preserve">σχήμα </w:t>
      </w:r>
      <w:r>
        <w:rPr>
          <w:lang w:val="el-GR"/>
        </w:rPr>
        <w:t>4</w:t>
      </w:r>
      <w:r w:rsidRPr="009341CE">
        <w:rPr>
          <w:lang w:val="el-GR"/>
        </w:rPr>
        <w:t xml:space="preserve"> παρουσιάζουν τα αποτελέσματα της </w:t>
      </w:r>
      <w:r>
        <w:rPr>
          <w:lang w:val="el-GR"/>
        </w:rPr>
        <w:t>τέταρτης</w:t>
      </w:r>
      <w:r w:rsidRPr="009341CE">
        <w:rPr>
          <w:lang w:val="el-GR"/>
        </w:rPr>
        <w:t xml:space="preserve"> ερώτησης.</w:t>
      </w:r>
    </w:p>
    <w:tbl>
      <w:tblPr>
        <w:tblW w:w="6019" w:type="dxa"/>
        <w:jc w:val="center"/>
        <w:tblLook w:val="04A0" w:firstRow="1" w:lastRow="0" w:firstColumn="1" w:lastColumn="0" w:noHBand="0" w:noVBand="1"/>
      </w:tblPr>
      <w:tblGrid>
        <w:gridCol w:w="344"/>
        <w:gridCol w:w="3739"/>
        <w:gridCol w:w="968"/>
        <w:gridCol w:w="968"/>
      </w:tblGrid>
      <w:tr w:rsidR="003852FD" w:rsidRPr="002B19E3" w14:paraId="22592511" w14:textId="77777777" w:rsidTr="007E4ECC">
        <w:trPr>
          <w:trHeight w:val="830"/>
          <w:jc w:val="center"/>
        </w:trPr>
        <w:tc>
          <w:tcPr>
            <w:tcW w:w="6019" w:type="dxa"/>
            <w:gridSpan w:val="4"/>
            <w:tcBorders>
              <w:top w:val="nil"/>
              <w:left w:val="nil"/>
              <w:bottom w:val="nil"/>
              <w:right w:val="nil"/>
            </w:tcBorders>
            <w:shd w:val="clear" w:color="auto" w:fill="auto"/>
            <w:hideMark/>
          </w:tcPr>
          <w:p w14:paraId="237D8B63" w14:textId="4318FC89" w:rsidR="003852FD" w:rsidRPr="00F74716" w:rsidRDefault="003852FD" w:rsidP="00ED4329">
            <w:pPr>
              <w:spacing w:after="0" w:line="240" w:lineRule="auto"/>
              <w:jc w:val="center"/>
              <w:rPr>
                <w:rFonts w:ascii="Calibri" w:eastAsia="Times New Roman" w:hAnsi="Calibri" w:cs="Calibri"/>
                <w:color w:val="000000"/>
                <w:lang w:val="el-GR"/>
              </w:rPr>
            </w:pPr>
            <w:r w:rsidRPr="00F74716">
              <w:rPr>
                <w:rFonts w:ascii="Calibri" w:eastAsia="Times New Roman" w:hAnsi="Calibri" w:cs="Calibri"/>
                <w:color w:val="000000"/>
                <w:lang w:val="el-GR"/>
              </w:rPr>
              <w:lastRenderedPageBreak/>
              <w:t>4. Σε ποιο βαθμό θα σας ενδιέφερε να αγοράζετε συσκευασίες συστατικών ετοιμασίας φαγητού, μέσα στις οποίες υπάρχουν όλα τα απαραίτητα για να φτιάξετε ένα συγκεκριμένο φαγητό;</w:t>
            </w:r>
          </w:p>
        </w:tc>
      </w:tr>
      <w:tr w:rsidR="003852FD" w:rsidRPr="003852FD" w14:paraId="026197E2" w14:textId="77777777" w:rsidTr="007E4ECC">
        <w:trPr>
          <w:trHeight w:val="288"/>
          <w:jc w:val="center"/>
        </w:trPr>
        <w:tc>
          <w:tcPr>
            <w:tcW w:w="344"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0EFB752" w14:textId="77777777" w:rsidR="003852FD" w:rsidRPr="00F74716" w:rsidRDefault="003852FD" w:rsidP="003852FD">
            <w:pPr>
              <w:spacing w:after="0" w:line="240" w:lineRule="auto"/>
              <w:rPr>
                <w:rFonts w:ascii="Calibri" w:eastAsia="Times New Roman" w:hAnsi="Calibri" w:cs="Calibri"/>
                <w:color w:val="000000"/>
                <w:lang w:val="el-GR"/>
              </w:rPr>
            </w:pPr>
            <w:r w:rsidRPr="003852FD">
              <w:rPr>
                <w:rFonts w:ascii="Calibri" w:eastAsia="Times New Roman" w:hAnsi="Calibri" w:cs="Calibri"/>
                <w:color w:val="000000"/>
              </w:rPr>
              <w:t> </w:t>
            </w:r>
          </w:p>
        </w:tc>
        <w:tc>
          <w:tcPr>
            <w:tcW w:w="3739" w:type="dxa"/>
            <w:tcBorders>
              <w:top w:val="single" w:sz="4" w:space="0" w:color="auto"/>
              <w:left w:val="nil"/>
              <w:bottom w:val="single" w:sz="4" w:space="0" w:color="auto"/>
              <w:right w:val="single" w:sz="4" w:space="0" w:color="auto"/>
            </w:tcBorders>
            <w:shd w:val="clear" w:color="000000" w:fill="9BC2E6"/>
            <w:noWrap/>
            <w:vAlign w:val="center"/>
            <w:hideMark/>
          </w:tcPr>
          <w:p w14:paraId="17589CD5" w14:textId="77777777" w:rsidR="003852FD" w:rsidRPr="003852FD" w:rsidRDefault="003852FD" w:rsidP="003852FD">
            <w:pPr>
              <w:spacing w:after="0" w:line="240" w:lineRule="auto"/>
              <w:jc w:val="center"/>
              <w:rPr>
                <w:rFonts w:ascii="Calibri" w:eastAsia="Times New Roman" w:hAnsi="Calibri" w:cs="Calibri"/>
                <w:color w:val="000000"/>
              </w:rPr>
            </w:pPr>
            <w:r w:rsidRPr="003852FD">
              <w:rPr>
                <w:rFonts w:ascii="Calibri" w:eastAsia="Times New Roman" w:hAnsi="Calibri" w:cs="Calibri"/>
                <w:color w:val="000000"/>
              </w:rPr>
              <w:t>Απ</w:t>
            </w:r>
            <w:proofErr w:type="spellStart"/>
            <w:r w:rsidRPr="003852FD">
              <w:rPr>
                <w:rFonts w:ascii="Calibri" w:eastAsia="Times New Roman" w:hAnsi="Calibri" w:cs="Calibri"/>
                <w:color w:val="000000"/>
              </w:rPr>
              <w:t>άντηση</w:t>
            </w:r>
            <w:proofErr w:type="spellEnd"/>
          </w:p>
        </w:tc>
        <w:tc>
          <w:tcPr>
            <w:tcW w:w="968" w:type="dxa"/>
            <w:tcBorders>
              <w:top w:val="single" w:sz="4" w:space="0" w:color="auto"/>
              <w:left w:val="nil"/>
              <w:bottom w:val="single" w:sz="4" w:space="0" w:color="auto"/>
              <w:right w:val="single" w:sz="4" w:space="0" w:color="auto"/>
            </w:tcBorders>
            <w:shd w:val="clear" w:color="000000" w:fill="9BC2E6"/>
            <w:noWrap/>
            <w:vAlign w:val="center"/>
            <w:hideMark/>
          </w:tcPr>
          <w:p w14:paraId="3D855B44" w14:textId="23A0C24E" w:rsidR="003852FD" w:rsidRPr="009D6992" w:rsidRDefault="003852FD" w:rsidP="003852FD">
            <w:pPr>
              <w:spacing w:after="0" w:line="240" w:lineRule="auto"/>
              <w:jc w:val="center"/>
              <w:rPr>
                <w:rFonts w:ascii="Calibri" w:eastAsia="Times New Roman" w:hAnsi="Calibri" w:cs="Calibri"/>
                <w:b/>
                <w:bCs/>
                <w:color w:val="000000"/>
                <w:lang w:val="el-GR"/>
              </w:rPr>
            </w:pPr>
            <w:r w:rsidRPr="003852FD">
              <w:rPr>
                <w:rFonts w:ascii="Calibri" w:eastAsia="Times New Roman" w:hAnsi="Calibri" w:cs="Calibri"/>
                <w:b/>
                <w:bCs/>
                <w:color w:val="000000"/>
              </w:rPr>
              <w:t>202</w:t>
            </w:r>
            <w:r w:rsidR="009D6992">
              <w:rPr>
                <w:rFonts w:ascii="Calibri" w:eastAsia="Times New Roman" w:hAnsi="Calibri" w:cs="Calibri"/>
                <w:b/>
                <w:bCs/>
                <w:color w:val="000000"/>
                <w:lang w:val="el-GR"/>
              </w:rPr>
              <w:t>1</w:t>
            </w:r>
          </w:p>
        </w:tc>
        <w:tc>
          <w:tcPr>
            <w:tcW w:w="968" w:type="dxa"/>
            <w:tcBorders>
              <w:top w:val="single" w:sz="4" w:space="0" w:color="auto"/>
              <w:left w:val="nil"/>
              <w:bottom w:val="single" w:sz="4" w:space="0" w:color="auto"/>
              <w:right w:val="single" w:sz="4" w:space="0" w:color="auto"/>
            </w:tcBorders>
            <w:shd w:val="clear" w:color="000000" w:fill="9BC2E6"/>
            <w:noWrap/>
            <w:vAlign w:val="center"/>
            <w:hideMark/>
          </w:tcPr>
          <w:p w14:paraId="400B08E9" w14:textId="77777777" w:rsidR="003852FD" w:rsidRPr="003852FD" w:rsidRDefault="003852FD" w:rsidP="003852FD">
            <w:pPr>
              <w:spacing w:after="0" w:line="240" w:lineRule="auto"/>
              <w:jc w:val="center"/>
              <w:rPr>
                <w:rFonts w:ascii="Calibri" w:eastAsia="Times New Roman" w:hAnsi="Calibri" w:cs="Calibri"/>
                <w:b/>
                <w:bCs/>
                <w:color w:val="000000"/>
              </w:rPr>
            </w:pPr>
            <w:r w:rsidRPr="003852FD">
              <w:rPr>
                <w:rFonts w:ascii="Calibri" w:eastAsia="Times New Roman" w:hAnsi="Calibri" w:cs="Calibri"/>
                <w:b/>
                <w:bCs/>
                <w:color w:val="000000"/>
              </w:rPr>
              <w:t>2022</w:t>
            </w:r>
          </w:p>
        </w:tc>
      </w:tr>
      <w:tr w:rsidR="003852FD" w:rsidRPr="003852FD" w14:paraId="6B9C1AB9" w14:textId="77777777" w:rsidTr="007E4ECC">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750C6648" w14:textId="77777777" w:rsidR="003852FD" w:rsidRPr="003852FD" w:rsidRDefault="003852FD" w:rsidP="003852FD">
            <w:pPr>
              <w:spacing w:after="0" w:line="240" w:lineRule="auto"/>
              <w:jc w:val="center"/>
              <w:rPr>
                <w:rFonts w:ascii="Calibri" w:eastAsia="Times New Roman" w:hAnsi="Calibri" w:cs="Calibri"/>
                <w:color w:val="000000"/>
              </w:rPr>
            </w:pPr>
            <w:r w:rsidRPr="003852FD">
              <w:rPr>
                <w:rFonts w:ascii="Calibri" w:eastAsia="Times New Roman" w:hAnsi="Calibri" w:cs="Calibri"/>
                <w:color w:val="000000"/>
              </w:rPr>
              <w:t>A</w:t>
            </w:r>
          </w:p>
        </w:tc>
        <w:tc>
          <w:tcPr>
            <w:tcW w:w="3739" w:type="dxa"/>
            <w:tcBorders>
              <w:top w:val="nil"/>
              <w:left w:val="nil"/>
              <w:bottom w:val="single" w:sz="4" w:space="0" w:color="auto"/>
              <w:right w:val="single" w:sz="4" w:space="0" w:color="auto"/>
            </w:tcBorders>
            <w:shd w:val="clear" w:color="auto" w:fill="auto"/>
            <w:noWrap/>
            <w:vAlign w:val="center"/>
            <w:hideMark/>
          </w:tcPr>
          <w:p w14:paraId="77BCC64D" w14:textId="77777777" w:rsidR="003852FD" w:rsidRPr="003852FD" w:rsidRDefault="003852FD" w:rsidP="003852FD">
            <w:pPr>
              <w:spacing w:after="0" w:line="240" w:lineRule="auto"/>
              <w:rPr>
                <w:rFonts w:ascii="Calibri" w:eastAsia="Times New Roman" w:hAnsi="Calibri" w:cs="Calibri"/>
                <w:color w:val="000000"/>
              </w:rPr>
            </w:pPr>
            <w:proofErr w:type="spellStart"/>
            <w:r w:rsidRPr="003852FD">
              <w:rPr>
                <w:rFonts w:ascii="Calibri" w:eastAsia="Times New Roman" w:hAnsi="Calibri" w:cs="Calibri"/>
                <w:color w:val="000000"/>
              </w:rPr>
              <w:t>Πολύ</w:t>
            </w:r>
            <w:proofErr w:type="spellEnd"/>
          </w:p>
        </w:tc>
        <w:tc>
          <w:tcPr>
            <w:tcW w:w="968" w:type="dxa"/>
            <w:tcBorders>
              <w:top w:val="nil"/>
              <w:left w:val="nil"/>
              <w:bottom w:val="single" w:sz="4" w:space="0" w:color="auto"/>
              <w:right w:val="single" w:sz="4" w:space="0" w:color="auto"/>
            </w:tcBorders>
            <w:shd w:val="clear" w:color="auto" w:fill="auto"/>
            <w:noWrap/>
            <w:vAlign w:val="center"/>
            <w:hideMark/>
          </w:tcPr>
          <w:p w14:paraId="20106957" w14:textId="77777777" w:rsidR="003852FD" w:rsidRPr="003852FD" w:rsidRDefault="003852FD" w:rsidP="003852FD">
            <w:pPr>
              <w:spacing w:after="0" w:line="240" w:lineRule="auto"/>
              <w:jc w:val="center"/>
              <w:rPr>
                <w:rFonts w:ascii="Calibri" w:eastAsia="Times New Roman" w:hAnsi="Calibri" w:cs="Calibri"/>
                <w:color w:val="000000"/>
              </w:rPr>
            </w:pPr>
            <w:r w:rsidRPr="003852FD">
              <w:rPr>
                <w:rFonts w:ascii="Calibri" w:eastAsia="Times New Roman" w:hAnsi="Calibri" w:cs="Calibri"/>
                <w:color w:val="000000"/>
              </w:rPr>
              <w:t>17%</w:t>
            </w:r>
          </w:p>
        </w:tc>
        <w:tc>
          <w:tcPr>
            <w:tcW w:w="968" w:type="dxa"/>
            <w:tcBorders>
              <w:top w:val="nil"/>
              <w:left w:val="nil"/>
              <w:bottom w:val="single" w:sz="4" w:space="0" w:color="auto"/>
              <w:right w:val="single" w:sz="4" w:space="0" w:color="auto"/>
            </w:tcBorders>
            <w:shd w:val="clear" w:color="auto" w:fill="auto"/>
            <w:noWrap/>
            <w:vAlign w:val="center"/>
            <w:hideMark/>
          </w:tcPr>
          <w:p w14:paraId="30A601B4" w14:textId="28190A49" w:rsidR="003852FD" w:rsidRPr="003852FD" w:rsidRDefault="003852FD" w:rsidP="003852FD">
            <w:pPr>
              <w:spacing w:after="0" w:line="240" w:lineRule="auto"/>
              <w:jc w:val="center"/>
              <w:rPr>
                <w:rFonts w:ascii="Calibri" w:eastAsia="Times New Roman" w:hAnsi="Calibri" w:cs="Calibri"/>
                <w:color w:val="000000"/>
              </w:rPr>
            </w:pPr>
            <w:r w:rsidRPr="003852FD">
              <w:rPr>
                <w:rFonts w:ascii="Calibri" w:eastAsia="Times New Roman" w:hAnsi="Calibri" w:cs="Calibri"/>
                <w:color w:val="000000"/>
              </w:rPr>
              <w:t>19</w:t>
            </w:r>
            <w:r w:rsidR="00CE3704">
              <w:rPr>
                <w:rFonts w:ascii="Calibri" w:eastAsia="Times New Roman" w:hAnsi="Calibri" w:cs="Calibri"/>
                <w:color w:val="000000"/>
                <w:lang w:val="en-US"/>
              </w:rPr>
              <w:t>,</w:t>
            </w:r>
            <w:r w:rsidRPr="003852FD">
              <w:rPr>
                <w:rFonts w:ascii="Calibri" w:eastAsia="Times New Roman" w:hAnsi="Calibri" w:cs="Calibri"/>
                <w:color w:val="000000"/>
              </w:rPr>
              <w:t>8%</w:t>
            </w:r>
          </w:p>
        </w:tc>
      </w:tr>
      <w:tr w:rsidR="003852FD" w:rsidRPr="003852FD" w14:paraId="4C213DAE" w14:textId="77777777" w:rsidTr="007E4ECC">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5EBA1E38" w14:textId="77777777" w:rsidR="003852FD" w:rsidRPr="003852FD" w:rsidRDefault="003852FD" w:rsidP="003852FD">
            <w:pPr>
              <w:spacing w:after="0" w:line="240" w:lineRule="auto"/>
              <w:jc w:val="center"/>
              <w:rPr>
                <w:rFonts w:ascii="Calibri" w:eastAsia="Times New Roman" w:hAnsi="Calibri" w:cs="Calibri"/>
                <w:color w:val="000000"/>
              </w:rPr>
            </w:pPr>
            <w:r w:rsidRPr="003852FD">
              <w:rPr>
                <w:rFonts w:ascii="Calibri" w:eastAsia="Times New Roman" w:hAnsi="Calibri" w:cs="Calibri"/>
                <w:color w:val="000000"/>
              </w:rPr>
              <w:t>B</w:t>
            </w:r>
          </w:p>
        </w:tc>
        <w:tc>
          <w:tcPr>
            <w:tcW w:w="3739" w:type="dxa"/>
            <w:tcBorders>
              <w:top w:val="nil"/>
              <w:left w:val="nil"/>
              <w:bottom w:val="single" w:sz="4" w:space="0" w:color="auto"/>
              <w:right w:val="single" w:sz="4" w:space="0" w:color="auto"/>
            </w:tcBorders>
            <w:shd w:val="clear" w:color="auto" w:fill="auto"/>
            <w:noWrap/>
            <w:vAlign w:val="center"/>
            <w:hideMark/>
          </w:tcPr>
          <w:p w14:paraId="252643A8" w14:textId="77777777" w:rsidR="003852FD" w:rsidRPr="003852FD" w:rsidRDefault="003852FD" w:rsidP="003852FD">
            <w:pPr>
              <w:spacing w:after="0" w:line="240" w:lineRule="auto"/>
              <w:rPr>
                <w:rFonts w:ascii="Calibri" w:eastAsia="Times New Roman" w:hAnsi="Calibri" w:cs="Calibri"/>
                <w:color w:val="000000"/>
              </w:rPr>
            </w:pPr>
            <w:proofErr w:type="spellStart"/>
            <w:r w:rsidRPr="003852FD">
              <w:rPr>
                <w:rFonts w:ascii="Calibri" w:eastAsia="Times New Roman" w:hAnsi="Calibri" w:cs="Calibri"/>
                <w:color w:val="000000"/>
              </w:rPr>
              <w:t>Αρκετά</w:t>
            </w:r>
            <w:proofErr w:type="spellEnd"/>
            <w:r w:rsidRPr="003852FD">
              <w:rPr>
                <w:rFonts w:ascii="Calibri" w:eastAsia="Times New Roman" w:hAnsi="Calibri" w:cs="Calibri"/>
                <w:color w:val="00000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14:paraId="47FE3A6E" w14:textId="5CA0BEB6" w:rsidR="003852FD" w:rsidRPr="003852FD" w:rsidRDefault="003852FD" w:rsidP="003852FD">
            <w:pPr>
              <w:spacing w:after="0" w:line="240" w:lineRule="auto"/>
              <w:jc w:val="center"/>
              <w:rPr>
                <w:rFonts w:ascii="Calibri" w:eastAsia="Times New Roman" w:hAnsi="Calibri" w:cs="Calibri"/>
                <w:color w:val="000000"/>
              </w:rPr>
            </w:pPr>
            <w:r w:rsidRPr="003852FD">
              <w:rPr>
                <w:rFonts w:ascii="Calibri" w:eastAsia="Times New Roman" w:hAnsi="Calibri" w:cs="Calibri"/>
                <w:color w:val="000000"/>
              </w:rPr>
              <w:t>24</w:t>
            </w:r>
            <w:r w:rsidR="00CE3704">
              <w:rPr>
                <w:rFonts w:ascii="Calibri" w:eastAsia="Times New Roman" w:hAnsi="Calibri" w:cs="Calibri"/>
                <w:color w:val="000000"/>
                <w:lang w:val="en-US"/>
              </w:rPr>
              <w:t>,</w:t>
            </w:r>
            <w:r w:rsidRPr="003852FD">
              <w:rPr>
                <w:rFonts w:ascii="Calibri" w:eastAsia="Times New Roman" w:hAnsi="Calibri" w:cs="Calibri"/>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14:paraId="7F1462DA" w14:textId="67336933" w:rsidR="003852FD" w:rsidRPr="003852FD" w:rsidRDefault="003852FD" w:rsidP="003852FD">
            <w:pPr>
              <w:spacing w:after="0" w:line="240" w:lineRule="auto"/>
              <w:jc w:val="center"/>
              <w:rPr>
                <w:rFonts w:ascii="Calibri" w:eastAsia="Times New Roman" w:hAnsi="Calibri" w:cs="Calibri"/>
                <w:color w:val="000000"/>
              </w:rPr>
            </w:pPr>
            <w:r w:rsidRPr="003852FD">
              <w:rPr>
                <w:rFonts w:ascii="Calibri" w:eastAsia="Times New Roman" w:hAnsi="Calibri" w:cs="Calibri"/>
                <w:color w:val="000000"/>
              </w:rPr>
              <w:t>23</w:t>
            </w:r>
            <w:r w:rsidR="00CE3704">
              <w:rPr>
                <w:rFonts w:ascii="Calibri" w:eastAsia="Times New Roman" w:hAnsi="Calibri" w:cs="Calibri"/>
                <w:color w:val="000000"/>
                <w:lang w:val="en-US"/>
              </w:rPr>
              <w:t>,</w:t>
            </w:r>
            <w:r w:rsidRPr="003852FD">
              <w:rPr>
                <w:rFonts w:ascii="Calibri" w:eastAsia="Times New Roman" w:hAnsi="Calibri" w:cs="Calibri"/>
                <w:color w:val="000000"/>
              </w:rPr>
              <w:t>8%</w:t>
            </w:r>
          </w:p>
        </w:tc>
      </w:tr>
      <w:tr w:rsidR="003852FD" w:rsidRPr="003852FD" w14:paraId="374F3112" w14:textId="77777777" w:rsidTr="007E4ECC">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3248190C" w14:textId="77777777" w:rsidR="003852FD" w:rsidRPr="003852FD" w:rsidRDefault="003852FD" w:rsidP="003852FD">
            <w:pPr>
              <w:spacing w:after="0" w:line="240" w:lineRule="auto"/>
              <w:jc w:val="center"/>
              <w:rPr>
                <w:rFonts w:ascii="Calibri" w:eastAsia="Times New Roman" w:hAnsi="Calibri" w:cs="Calibri"/>
                <w:color w:val="000000"/>
              </w:rPr>
            </w:pPr>
            <w:r w:rsidRPr="003852FD">
              <w:rPr>
                <w:rFonts w:ascii="Calibri" w:eastAsia="Times New Roman" w:hAnsi="Calibri" w:cs="Calibri"/>
                <w:color w:val="000000"/>
              </w:rPr>
              <w:t>Γ</w:t>
            </w:r>
          </w:p>
        </w:tc>
        <w:tc>
          <w:tcPr>
            <w:tcW w:w="3739" w:type="dxa"/>
            <w:tcBorders>
              <w:top w:val="nil"/>
              <w:left w:val="nil"/>
              <w:bottom w:val="single" w:sz="4" w:space="0" w:color="auto"/>
              <w:right w:val="single" w:sz="4" w:space="0" w:color="auto"/>
            </w:tcBorders>
            <w:shd w:val="clear" w:color="auto" w:fill="auto"/>
            <w:noWrap/>
            <w:vAlign w:val="center"/>
            <w:hideMark/>
          </w:tcPr>
          <w:p w14:paraId="12F5BD39" w14:textId="77777777" w:rsidR="003852FD" w:rsidRPr="003852FD" w:rsidRDefault="003852FD" w:rsidP="003852FD">
            <w:pPr>
              <w:spacing w:after="0" w:line="240" w:lineRule="auto"/>
              <w:rPr>
                <w:rFonts w:ascii="Calibri" w:eastAsia="Times New Roman" w:hAnsi="Calibri" w:cs="Calibri"/>
                <w:color w:val="000000"/>
              </w:rPr>
            </w:pPr>
            <w:proofErr w:type="spellStart"/>
            <w:r w:rsidRPr="003852FD">
              <w:rPr>
                <w:rFonts w:ascii="Calibri" w:eastAsia="Times New Roman" w:hAnsi="Calibri" w:cs="Calibri"/>
                <w:color w:val="000000"/>
              </w:rPr>
              <w:t>Κά</w:t>
            </w:r>
            <w:proofErr w:type="spellEnd"/>
            <w:r w:rsidRPr="003852FD">
              <w:rPr>
                <w:rFonts w:ascii="Calibri" w:eastAsia="Times New Roman" w:hAnsi="Calibri" w:cs="Calibri"/>
                <w:color w:val="000000"/>
              </w:rPr>
              <w:t>π</w:t>
            </w:r>
            <w:proofErr w:type="spellStart"/>
            <w:r w:rsidRPr="003852FD">
              <w:rPr>
                <w:rFonts w:ascii="Calibri" w:eastAsia="Times New Roman" w:hAnsi="Calibri" w:cs="Calibri"/>
                <w:color w:val="000000"/>
              </w:rPr>
              <w:t>ως</w:t>
            </w:r>
            <w:proofErr w:type="spellEnd"/>
            <w:r w:rsidRPr="003852FD">
              <w:rPr>
                <w:rFonts w:ascii="Calibri" w:eastAsia="Times New Roman" w:hAnsi="Calibri" w:cs="Calibri"/>
                <w:color w:val="00000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14:paraId="786901B4" w14:textId="175B2859" w:rsidR="003852FD" w:rsidRPr="003852FD" w:rsidRDefault="003852FD" w:rsidP="003852FD">
            <w:pPr>
              <w:spacing w:after="0" w:line="240" w:lineRule="auto"/>
              <w:jc w:val="center"/>
              <w:rPr>
                <w:rFonts w:ascii="Calibri" w:eastAsia="Times New Roman" w:hAnsi="Calibri" w:cs="Calibri"/>
                <w:color w:val="000000"/>
              </w:rPr>
            </w:pPr>
            <w:r w:rsidRPr="003852FD">
              <w:rPr>
                <w:rFonts w:ascii="Calibri" w:eastAsia="Times New Roman" w:hAnsi="Calibri" w:cs="Calibri"/>
                <w:color w:val="000000"/>
              </w:rPr>
              <w:t>13</w:t>
            </w:r>
            <w:r w:rsidR="00CE3704">
              <w:rPr>
                <w:rFonts w:ascii="Calibri" w:eastAsia="Times New Roman" w:hAnsi="Calibri" w:cs="Calibri"/>
                <w:color w:val="000000"/>
                <w:lang w:val="en-US"/>
              </w:rPr>
              <w:t>,</w:t>
            </w:r>
            <w:r w:rsidRPr="003852FD">
              <w:rPr>
                <w:rFonts w:ascii="Calibri" w:eastAsia="Times New Roman" w:hAnsi="Calibri" w:cs="Calibri"/>
                <w:color w:val="000000"/>
              </w:rPr>
              <w:t>1%</w:t>
            </w:r>
          </w:p>
        </w:tc>
        <w:tc>
          <w:tcPr>
            <w:tcW w:w="968" w:type="dxa"/>
            <w:tcBorders>
              <w:top w:val="nil"/>
              <w:left w:val="nil"/>
              <w:bottom w:val="single" w:sz="4" w:space="0" w:color="auto"/>
              <w:right w:val="single" w:sz="4" w:space="0" w:color="auto"/>
            </w:tcBorders>
            <w:shd w:val="clear" w:color="auto" w:fill="auto"/>
            <w:noWrap/>
            <w:vAlign w:val="center"/>
            <w:hideMark/>
          </w:tcPr>
          <w:p w14:paraId="6F7359F6" w14:textId="4F4B5D02" w:rsidR="003852FD" w:rsidRPr="003852FD" w:rsidRDefault="003852FD" w:rsidP="003852FD">
            <w:pPr>
              <w:spacing w:after="0" w:line="240" w:lineRule="auto"/>
              <w:jc w:val="center"/>
              <w:rPr>
                <w:rFonts w:ascii="Calibri" w:eastAsia="Times New Roman" w:hAnsi="Calibri" w:cs="Calibri"/>
                <w:color w:val="000000"/>
              </w:rPr>
            </w:pPr>
            <w:r w:rsidRPr="003852FD">
              <w:rPr>
                <w:rFonts w:ascii="Calibri" w:eastAsia="Times New Roman" w:hAnsi="Calibri" w:cs="Calibri"/>
                <w:color w:val="000000"/>
              </w:rPr>
              <w:t>18</w:t>
            </w:r>
            <w:r w:rsidR="00CE3704">
              <w:rPr>
                <w:rFonts w:ascii="Calibri" w:eastAsia="Times New Roman" w:hAnsi="Calibri" w:cs="Calibri"/>
                <w:color w:val="000000"/>
                <w:lang w:val="en-US"/>
              </w:rPr>
              <w:t>,</w:t>
            </w:r>
            <w:r w:rsidRPr="003852FD">
              <w:rPr>
                <w:rFonts w:ascii="Calibri" w:eastAsia="Times New Roman" w:hAnsi="Calibri" w:cs="Calibri"/>
                <w:color w:val="000000"/>
              </w:rPr>
              <w:t>5%</w:t>
            </w:r>
          </w:p>
        </w:tc>
      </w:tr>
      <w:tr w:rsidR="003852FD" w:rsidRPr="003852FD" w14:paraId="673D6F57" w14:textId="77777777" w:rsidTr="007E4ECC">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741A5F5F" w14:textId="77777777" w:rsidR="003852FD" w:rsidRPr="003852FD" w:rsidRDefault="003852FD" w:rsidP="003852FD">
            <w:pPr>
              <w:spacing w:after="0" w:line="240" w:lineRule="auto"/>
              <w:jc w:val="center"/>
              <w:rPr>
                <w:rFonts w:ascii="Calibri" w:eastAsia="Times New Roman" w:hAnsi="Calibri" w:cs="Calibri"/>
                <w:color w:val="000000"/>
              </w:rPr>
            </w:pPr>
            <w:r w:rsidRPr="003852FD">
              <w:rPr>
                <w:rFonts w:ascii="Calibri" w:eastAsia="Times New Roman" w:hAnsi="Calibri" w:cs="Calibri"/>
                <w:color w:val="000000"/>
              </w:rPr>
              <w:t>Δ</w:t>
            </w:r>
          </w:p>
        </w:tc>
        <w:tc>
          <w:tcPr>
            <w:tcW w:w="3739" w:type="dxa"/>
            <w:tcBorders>
              <w:top w:val="nil"/>
              <w:left w:val="nil"/>
              <w:bottom w:val="single" w:sz="4" w:space="0" w:color="auto"/>
              <w:right w:val="single" w:sz="4" w:space="0" w:color="auto"/>
            </w:tcBorders>
            <w:shd w:val="clear" w:color="auto" w:fill="auto"/>
            <w:noWrap/>
            <w:vAlign w:val="center"/>
            <w:hideMark/>
          </w:tcPr>
          <w:p w14:paraId="32C9A591" w14:textId="77777777" w:rsidR="003852FD" w:rsidRPr="003852FD" w:rsidRDefault="003852FD" w:rsidP="003852FD">
            <w:pPr>
              <w:spacing w:after="0" w:line="240" w:lineRule="auto"/>
              <w:rPr>
                <w:rFonts w:ascii="Calibri" w:eastAsia="Times New Roman" w:hAnsi="Calibri" w:cs="Calibri"/>
                <w:color w:val="000000"/>
              </w:rPr>
            </w:pPr>
            <w:proofErr w:type="spellStart"/>
            <w:r w:rsidRPr="003852FD">
              <w:rPr>
                <w:rFonts w:ascii="Calibri" w:eastAsia="Times New Roman" w:hAnsi="Calibri" w:cs="Calibri"/>
                <w:color w:val="000000"/>
              </w:rPr>
              <w:t>Όχι</w:t>
            </w:r>
            <w:proofErr w:type="spellEnd"/>
            <w:r w:rsidRPr="003852FD">
              <w:rPr>
                <w:rFonts w:ascii="Calibri" w:eastAsia="Times New Roman" w:hAnsi="Calibri" w:cs="Calibri"/>
                <w:color w:val="000000"/>
              </w:rPr>
              <w:t xml:space="preserve"> και </w:t>
            </w:r>
            <w:proofErr w:type="spellStart"/>
            <w:r w:rsidRPr="003852FD">
              <w:rPr>
                <w:rFonts w:ascii="Calibri" w:eastAsia="Times New Roman" w:hAnsi="Calibri" w:cs="Calibri"/>
                <w:color w:val="000000"/>
              </w:rPr>
              <w:t>τόσο</w:t>
            </w:r>
            <w:proofErr w:type="spellEnd"/>
            <w:r w:rsidRPr="003852FD">
              <w:rPr>
                <w:rFonts w:ascii="Calibri" w:eastAsia="Times New Roman" w:hAnsi="Calibri" w:cs="Calibri"/>
                <w:color w:val="000000"/>
              </w:rPr>
              <w:t xml:space="preserve"> </w:t>
            </w:r>
          </w:p>
        </w:tc>
        <w:tc>
          <w:tcPr>
            <w:tcW w:w="968" w:type="dxa"/>
            <w:tcBorders>
              <w:top w:val="nil"/>
              <w:left w:val="nil"/>
              <w:bottom w:val="single" w:sz="4" w:space="0" w:color="auto"/>
              <w:right w:val="single" w:sz="4" w:space="0" w:color="auto"/>
            </w:tcBorders>
            <w:shd w:val="clear" w:color="auto" w:fill="auto"/>
            <w:noWrap/>
            <w:vAlign w:val="center"/>
            <w:hideMark/>
          </w:tcPr>
          <w:p w14:paraId="7CE16E6F" w14:textId="4F7B5C8E" w:rsidR="003852FD" w:rsidRPr="003852FD" w:rsidRDefault="003852FD" w:rsidP="003852FD">
            <w:pPr>
              <w:spacing w:after="0" w:line="240" w:lineRule="auto"/>
              <w:jc w:val="center"/>
              <w:rPr>
                <w:rFonts w:ascii="Calibri" w:eastAsia="Times New Roman" w:hAnsi="Calibri" w:cs="Calibri"/>
                <w:color w:val="000000"/>
              </w:rPr>
            </w:pPr>
            <w:r w:rsidRPr="003852FD">
              <w:rPr>
                <w:rFonts w:ascii="Calibri" w:eastAsia="Times New Roman" w:hAnsi="Calibri" w:cs="Calibri"/>
                <w:color w:val="000000"/>
              </w:rPr>
              <w:t>18</w:t>
            </w:r>
            <w:r w:rsidR="00CE3704">
              <w:rPr>
                <w:rFonts w:ascii="Calibri" w:eastAsia="Times New Roman" w:hAnsi="Calibri" w:cs="Calibri"/>
                <w:color w:val="000000"/>
                <w:lang w:val="en-US"/>
              </w:rPr>
              <w:t>,</w:t>
            </w:r>
            <w:r w:rsidRPr="003852FD">
              <w:rPr>
                <w:rFonts w:ascii="Calibri" w:eastAsia="Times New Roman" w:hAnsi="Calibri" w:cs="Calibri"/>
                <w:color w:val="000000"/>
              </w:rPr>
              <w:t>5%</w:t>
            </w:r>
          </w:p>
        </w:tc>
        <w:tc>
          <w:tcPr>
            <w:tcW w:w="968" w:type="dxa"/>
            <w:tcBorders>
              <w:top w:val="nil"/>
              <w:left w:val="nil"/>
              <w:bottom w:val="single" w:sz="4" w:space="0" w:color="auto"/>
              <w:right w:val="single" w:sz="4" w:space="0" w:color="auto"/>
            </w:tcBorders>
            <w:shd w:val="clear" w:color="auto" w:fill="auto"/>
            <w:noWrap/>
            <w:vAlign w:val="center"/>
            <w:hideMark/>
          </w:tcPr>
          <w:p w14:paraId="6F569274" w14:textId="2E2B3F47" w:rsidR="003852FD" w:rsidRPr="003852FD" w:rsidRDefault="003852FD" w:rsidP="003852FD">
            <w:pPr>
              <w:spacing w:after="0" w:line="240" w:lineRule="auto"/>
              <w:jc w:val="center"/>
              <w:rPr>
                <w:rFonts w:ascii="Calibri" w:eastAsia="Times New Roman" w:hAnsi="Calibri" w:cs="Calibri"/>
                <w:color w:val="000000"/>
              </w:rPr>
            </w:pPr>
            <w:r w:rsidRPr="003852FD">
              <w:rPr>
                <w:rFonts w:ascii="Calibri" w:eastAsia="Times New Roman" w:hAnsi="Calibri" w:cs="Calibri"/>
                <w:color w:val="000000"/>
              </w:rPr>
              <w:t>17</w:t>
            </w:r>
            <w:r w:rsidR="00CE3704">
              <w:rPr>
                <w:rFonts w:ascii="Calibri" w:eastAsia="Times New Roman" w:hAnsi="Calibri" w:cs="Calibri"/>
                <w:color w:val="000000"/>
                <w:lang w:val="en-US"/>
              </w:rPr>
              <w:t>,</w:t>
            </w:r>
            <w:r w:rsidRPr="003852FD">
              <w:rPr>
                <w:rFonts w:ascii="Calibri" w:eastAsia="Times New Roman" w:hAnsi="Calibri" w:cs="Calibri"/>
                <w:color w:val="000000"/>
              </w:rPr>
              <w:t>3%</w:t>
            </w:r>
          </w:p>
        </w:tc>
      </w:tr>
      <w:tr w:rsidR="003852FD" w:rsidRPr="003852FD" w14:paraId="5F352E19" w14:textId="77777777" w:rsidTr="007E4ECC">
        <w:trPr>
          <w:trHeight w:val="300"/>
          <w:jc w:val="center"/>
        </w:trPr>
        <w:tc>
          <w:tcPr>
            <w:tcW w:w="344" w:type="dxa"/>
            <w:tcBorders>
              <w:top w:val="nil"/>
              <w:left w:val="single" w:sz="4" w:space="0" w:color="auto"/>
              <w:bottom w:val="single" w:sz="8" w:space="0" w:color="auto"/>
              <w:right w:val="single" w:sz="4" w:space="0" w:color="auto"/>
            </w:tcBorders>
            <w:shd w:val="clear" w:color="auto" w:fill="auto"/>
            <w:noWrap/>
            <w:vAlign w:val="center"/>
            <w:hideMark/>
          </w:tcPr>
          <w:p w14:paraId="3AE5388B" w14:textId="77777777" w:rsidR="003852FD" w:rsidRPr="003852FD" w:rsidRDefault="003852FD" w:rsidP="003852FD">
            <w:pPr>
              <w:spacing w:after="0" w:line="240" w:lineRule="auto"/>
              <w:jc w:val="center"/>
              <w:rPr>
                <w:rFonts w:ascii="Calibri" w:eastAsia="Times New Roman" w:hAnsi="Calibri" w:cs="Calibri"/>
                <w:color w:val="000000"/>
              </w:rPr>
            </w:pPr>
            <w:r w:rsidRPr="003852FD">
              <w:rPr>
                <w:rFonts w:ascii="Calibri" w:eastAsia="Times New Roman" w:hAnsi="Calibri" w:cs="Calibri"/>
                <w:color w:val="000000"/>
              </w:rPr>
              <w:t>Ε</w:t>
            </w:r>
          </w:p>
        </w:tc>
        <w:tc>
          <w:tcPr>
            <w:tcW w:w="3739" w:type="dxa"/>
            <w:tcBorders>
              <w:top w:val="nil"/>
              <w:left w:val="nil"/>
              <w:bottom w:val="single" w:sz="8" w:space="0" w:color="auto"/>
              <w:right w:val="single" w:sz="4" w:space="0" w:color="auto"/>
            </w:tcBorders>
            <w:shd w:val="clear" w:color="auto" w:fill="auto"/>
            <w:noWrap/>
            <w:vAlign w:val="center"/>
            <w:hideMark/>
          </w:tcPr>
          <w:p w14:paraId="06B70178" w14:textId="77777777" w:rsidR="003852FD" w:rsidRPr="003852FD" w:rsidRDefault="003852FD" w:rsidP="003852FD">
            <w:pPr>
              <w:spacing w:after="0" w:line="240" w:lineRule="auto"/>
              <w:rPr>
                <w:rFonts w:ascii="Calibri" w:eastAsia="Times New Roman" w:hAnsi="Calibri" w:cs="Calibri"/>
                <w:color w:val="000000"/>
              </w:rPr>
            </w:pPr>
            <w:r w:rsidRPr="003852FD">
              <w:rPr>
                <w:rFonts w:ascii="Calibri" w:eastAsia="Times New Roman" w:hAnsi="Calibri" w:cs="Calibri"/>
                <w:color w:val="000000"/>
              </w:rPr>
              <w:t>Κα</w:t>
            </w:r>
            <w:proofErr w:type="spellStart"/>
            <w:r w:rsidRPr="003852FD">
              <w:rPr>
                <w:rFonts w:ascii="Calibri" w:eastAsia="Times New Roman" w:hAnsi="Calibri" w:cs="Calibri"/>
                <w:color w:val="000000"/>
              </w:rPr>
              <w:t>θόλου</w:t>
            </w:r>
            <w:proofErr w:type="spellEnd"/>
            <w:r w:rsidRPr="003852FD">
              <w:rPr>
                <w:rFonts w:ascii="Calibri" w:eastAsia="Times New Roman" w:hAnsi="Calibri" w:cs="Calibri"/>
                <w:color w:val="000000"/>
              </w:rPr>
              <w:t xml:space="preserve"> </w:t>
            </w:r>
          </w:p>
        </w:tc>
        <w:tc>
          <w:tcPr>
            <w:tcW w:w="968" w:type="dxa"/>
            <w:tcBorders>
              <w:top w:val="nil"/>
              <w:left w:val="nil"/>
              <w:bottom w:val="single" w:sz="8" w:space="0" w:color="auto"/>
              <w:right w:val="single" w:sz="4" w:space="0" w:color="auto"/>
            </w:tcBorders>
            <w:shd w:val="clear" w:color="auto" w:fill="auto"/>
            <w:noWrap/>
            <w:vAlign w:val="center"/>
            <w:hideMark/>
          </w:tcPr>
          <w:p w14:paraId="35C00B52" w14:textId="77777777" w:rsidR="003852FD" w:rsidRPr="003852FD" w:rsidRDefault="003852FD" w:rsidP="003852FD">
            <w:pPr>
              <w:spacing w:after="0" w:line="240" w:lineRule="auto"/>
              <w:jc w:val="center"/>
              <w:rPr>
                <w:rFonts w:ascii="Calibri" w:eastAsia="Times New Roman" w:hAnsi="Calibri" w:cs="Calibri"/>
                <w:color w:val="000000"/>
              </w:rPr>
            </w:pPr>
            <w:r w:rsidRPr="003852FD">
              <w:rPr>
                <w:rFonts w:ascii="Calibri" w:eastAsia="Times New Roman" w:hAnsi="Calibri" w:cs="Calibri"/>
                <w:color w:val="000000"/>
              </w:rPr>
              <w:t>27%</w:t>
            </w:r>
          </w:p>
        </w:tc>
        <w:tc>
          <w:tcPr>
            <w:tcW w:w="968" w:type="dxa"/>
            <w:tcBorders>
              <w:top w:val="nil"/>
              <w:left w:val="nil"/>
              <w:bottom w:val="single" w:sz="8" w:space="0" w:color="auto"/>
              <w:right w:val="single" w:sz="4" w:space="0" w:color="auto"/>
            </w:tcBorders>
            <w:shd w:val="clear" w:color="auto" w:fill="auto"/>
            <w:noWrap/>
            <w:vAlign w:val="center"/>
            <w:hideMark/>
          </w:tcPr>
          <w:p w14:paraId="237F2182" w14:textId="19F2E3B9" w:rsidR="003852FD" w:rsidRPr="003852FD" w:rsidRDefault="003852FD" w:rsidP="003852FD">
            <w:pPr>
              <w:spacing w:after="0" w:line="240" w:lineRule="auto"/>
              <w:jc w:val="center"/>
              <w:rPr>
                <w:rFonts w:ascii="Calibri" w:eastAsia="Times New Roman" w:hAnsi="Calibri" w:cs="Calibri"/>
                <w:color w:val="000000"/>
              </w:rPr>
            </w:pPr>
            <w:r w:rsidRPr="003852FD">
              <w:rPr>
                <w:rFonts w:ascii="Calibri" w:eastAsia="Times New Roman" w:hAnsi="Calibri" w:cs="Calibri"/>
                <w:color w:val="000000"/>
              </w:rPr>
              <w:t>20</w:t>
            </w:r>
            <w:r w:rsidR="00CE3704">
              <w:rPr>
                <w:rFonts w:ascii="Calibri" w:eastAsia="Times New Roman" w:hAnsi="Calibri" w:cs="Calibri"/>
                <w:color w:val="000000"/>
                <w:lang w:val="en-US"/>
              </w:rPr>
              <w:t>,</w:t>
            </w:r>
            <w:r w:rsidRPr="003852FD">
              <w:rPr>
                <w:rFonts w:ascii="Calibri" w:eastAsia="Times New Roman" w:hAnsi="Calibri" w:cs="Calibri"/>
                <w:color w:val="000000"/>
              </w:rPr>
              <w:t>6%</w:t>
            </w:r>
          </w:p>
        </w:tc>
      </w:tr>
      <w:tr w:rsidR="003852FD" w:rsidRPr="003852FD" w14:paraId="02CDF7A8" w14:textId="77777777" w:rsidTr="007E4ECC">
        <w:trPr>
          <w:trHeight w:val="288"/>
          <w:jc w:val="center"/>
        </w:trPr>
        <w:tc>
          <w:tcPr>
            <w:tcW w:w="344" w:type="dxa"/>
            <w:tcBorders>
              <w:top w:val="nil"/>
              <w:left w:val="single" w:sz="4" w:space="0" w:color="auto"/>
              <w:bottom w:val="single" w:sz="4" w:space="0" w:color="auto"/>
              <w:right w:val="single" w:sz="4" w:space="0" w:color="auto"/>
            </w:tcBorders>
            <w:shd w:val="clear" w:color="auto" w:fill="auto"/>
            <w:noWrap/>
            <w:vAlign w:val="center"/>
            <w:hideMark/>
          </w:tcPr>
          <w:p w14:paraId="163665ED" w14:textId="77777777" w:rsidR="003852FD" w:rsidRPr="003852FD" w:rsidRDefault="003852FD" w:rsidP="003852FD">
            <w:pPr>
              <w:spacing w:after="0" w:line="240" w:lineRule="auto"/>
              <w:jc w:val="center"/>
              <w:rPr>
                <w:rFonts w:ascii="Calibri" w:eastAsia="Times New Roman" w:hAnsi="Calibri" w:cs="Calibri"/>
                <w:color w:val="000000"/>
              </w:rPr>
            </w:pPr>
            <w:r w:rsidRPr="003852FD">
              <w:rPr>
                <w:rFonts w:ascii="Calibri" w:eastAsia="Times New Roman" w:hAnsi="Calibri" w:cs="Calibri"/>
                <w:color w:val="000000"/>
              </w:rPr>
              <w:t> </w:t>
            </w:r>
          </w:p>
        </w:tc>
        <w:tc>
          <w:tcPr>
            <w:tcW w:w="3739" w:type="dxa"/>
            <w:tcBorders>
              <w:top w:val="nil"/>
              <w:left w:val="nil"/>
              <w:bottom w:val="single" w:sz="4" w:space="0" w:color="auto"/>
              <w:right w:val="single" w:sz="4" w:space="0" w:color="auto"/>
            </w:tcBorders>
            <w:shd w:val="clear" w:color="auto" w:fill="auto"/>
            <w:noWrap/>
            <w:vAlign w:val="center"/>
            <w:hideMark/>
          </w:tcPr>
          <w:p w14:paraId="3FF0FDB4" w14:textId="77777777" w:rsidR="003852FD" w:rsidRPr="003852FD" w:rsidRDefault="003852FD" w:rsidP="003852FD">
            <w:pPr>
              <w:spacing w:after="0" w:line="240" w:lineRule="auto"/>
              <w:rPr>
                <w:rFonts w:ascii="Calibri" w:eastAsia="Times New Roman" w:hAnsi="Calibri" w:cs="Calibri"/>
                <w:color w:val="000000"/>
              </w:rPr>
            </w:pPr>
            <w:proofErr w:type="spellStart"/>
            <w:r w:rsidRPr="003852FD">
              <w:rPr>
                <w:rFonts w:ascii="Calibri" w:eastAsia="Times New Roman" w:hAnsi="Calibri" w:cs="Calibri"/>
                <w:color w:val="000000"/>
              </w:rPr>
              <w:t>Σύνολο</w:t>
            </w:r>
            <w:proofErr w:type="spellEnd"/>
          </w:p>
        </w:tc>
        <w:tc>
          <w:tcPr>
            <w:tcW w:w="968" w:type="dxa"/>
            <w:tcBorders>
              <w:top w:val="nil"/>
              <w:left w:val="nil"/>
              <w:bottom w:val="single" w:sz="4" w:space="0" w:color="auto"/>
              <w:right w:val="single" w:sz="4" w:space="0" w:color="auto"/>
            </w:tcBorders>
            <w:shd w:val="clear" w:color="auto" w:fill="auto"/>
            <w:noWrap/>
            <w:vAlign w:val="center"/>
            <w:hideMark/>
          </w:tcPr>
          <w:p w14:paraId="1B41BC9B" w14:textId="77777777" w:rsidR="003852FD" w:rsidRPr="003852FD" w:rsidRDefault="003852FD" w:rsidP="003852FD">
            <w:pPr>
              <w:spacing w:after="0" w:line="240" w:lineRule="auto"/>
              <w:jc w:val="center"/>
              <w:rPr>
                <w:rFonts w:ascii="Calibri" w:eastAsia="Times New Roman" w:hAnsi="Calibri" w:cs="Calibri"/>
                <w:color w:val="000000"/>
              </w:rPr>
            </w:pPr>
            <w:r w:rsidRPr="003852FD">
              <w:rPr>
                <w:rFonts w:ascii="Calibri" w:eastAsia="Times New Roman" w:hAnsi="Calibri" w:cs="Calibri"/>
                <w:color w:val="000000"/>
              </w:rPr>
              <w:t>100%</w:t>
            </w:r>
          </w:p>
        </w:tc>
        <w:tc>
          <w:tcPr>
            <w:tcW w:w="968" w:type="dxa"/>
            <w:tcBorders>
              <w:top w:val="nil"/>
              <w:left w:val="nil"/>
              <w:bottom w:val="single" w:sz="4" w:space="0" w:color="auto"/>
              <w:right w:val="single" w:sz="4" w:space="0" w:color="auto"/>
            </w:tcBorders>
            <w:shd w:val="clear" w:color="auto" w:fill="auto"/>
            <w:noWrap/>
            <w:vAlign w:val="center"/>
            <w:hideMark/>
          </w:tcPr>
          <w:p w14:paraId="43ED5475" w14:textId="77777777" w:rsidR="003852FD" w:rsidRPr="003852FD" w:rsidRDefault="003852FD" w:rsidP="003852FD">
            <w:pPr>
              <w:spacing w:after="0" w:line="240" w:lineRule="auto"/>
              <w:jc w:val="center"/>
              <w:rPr>
                <w:rFonts w:ascii="Calibri" w:eastAsia="Times New Roman" w:hAnsi="Calibri" w:cs="Calibri"/>
                <w:color w:val="000000"/>
              </w:rPr>
            </w:pPr>
            <w:r w:rsidRPr="003852FD">
              <w:rPr>
                <w:rFonts w:ascii="Calibri" w:eastAsia="Times New Roman" w:hAnsi="Calibri" w:cs="Calibri"/>
                <w:color w:val="000000"/>
              </w:rPr>
              <w:t>100%</w:t>
            </w:r>
          </w:p>
        </w:tc>
      </w:tr>
      <w:tr w:rsidR="003852FD" w:rsidRPr="003852FD" w14:paraId="25AA304C" w14:textId="77777777" w:rsidTr="007E4ECC">
        <w:trPr>
          <w:trHeight w:val="288"/>
          <w:jc w:val="center"/>
        </w:trPr>
        <w:tc>
          <w:tcPr>
            <w:tcW w:w="344" w:type="dxa"/>
            <w:tcBorders>
              <w:top w:val="nil"/>
              <w:left w:val="single" w:sz="4" w:space="0" w:color="auto"/>
              <w:bottom w:val="single" w:sz="4" w:space="0" w:color="auto"/>
              <w:right w:val="single" w:sz="4" w:space="0" w:color="auto"/>
            </w:tcBorders>
            <w:shd w:val="clear" w:color="000000" w:fill="D0CECE"/>
            <w:noWrap/>
            <w:vAlign w:val="center"/>
            <w:hideMark/>
          </w:tcPr>
          <w:p w14:paraId="32A291C4" w14:textId="77777777" w:rsidR="003852FD" w:rsidRPr="003852FD" w:rsidRDefault="003852FD" w:rsidP="003852FD">
            <w:pPr>
              <w:spacing w:after="0" w:line="240" w:lineRule="auto"/>
              <w:jc w:val="center"/>
              <w:rPr>
                <w:rFonts w:ascii="Calibri" w:eastAsia="Times New Roman" w:hAnsi="Calibri" w:cs="Calibri"/>
                <w:color w:val="000000"/>
              </w:rPr>
            </w:pPr>
            <w:r w:rsidRPr="003852FD">
              <w:rPr>
                <w:rFonts w:ascii="Calibri" w:eastAsia="Times New Roman" w:hAnsi="Calibri" w:cs="Calibri"/>
                <w:color w:val="000000"/>
              </w:rPr>
              <w:t> </w:t>
            </w:r>
          </w:p>
        </w:tc>
        <w:tc>
          <w:tcPr>
            <w:tcW w:w="3739" w:type="dxa"/>
            <w:tcBorders>
              <w:top w:val="nil"/>
              <w:left w:val="nil"/>
              <w:bottom w:val="single" w:sz="4" w:space="0" w:color="auto"/>
              <w:right w:val="single" w:sz="4" w:space="0" w:color="auto"/>
            </w:tcBorders>
            <w:shd w:val="clear" w:color="000000" w:fill="D0CECE"/>
            <w:noWrap/>
            <w:vAlign w:val="center"/>
            <w:hideMark/>
          </w:tcPr>
          <w:p w14:paraId="21BEECB7" w14:textId="77777777" w:rsidR="003852FD" w:rsidRPr="003852FD" w:rsidRDefault="003852FD" w:rsidP="003852FD">
            <w:pPr>
              <w:spacing w:after="0" w:line="240" w:lineRule="auto"/>
              <w:rPr>
                <w:rFonts w:ascii="Calibri" w:eastAsia="Times New Roman" w:hAnsi="Calibri" w:cs="Calibri"/>
                <w:color w:val="000000"/>
              </w:rPr>
            </w:pPr>
            <w:proofErr w:type="spellStart"/>
            <w:r w:rsidRPr="003852FD">
              <w:rPr>
                <w:rFonts w:ascii="Calibri" w:eastAsia="Times New Roman" w:hAnsi="Calibri" w:cs="Calibri"/>
                <w:color w:val="000000"/>
              </w:rPr>
              <w:t>Αριθμός</w:t>
            </w:r>
            <w:proofErr w:type="spellEnd"/>
            <w:r w:rsidRPr="003852FD">
              <w:rPr>
                <w:rFonts w:ascii="Calibri" w:eastAsia="Times New Roman" w:hAnsi="Calibri" w:cs="Calibri"/>
                <w:color w:val="000000"/>
              </w:rPr>
              <w:t xml:space="preserve"> </w:t>
            </w:r>
            <w:proofErr w:type="spellStart"/>
            <w:r w:rsidRPr="003852FD">
              <w:rPr>
                <w:rFonts w:ascii="Calibri" w:eastAsia="Times New Roman" w:hAnsi="Calibri" w:cs="Calibri"/>
                <w:color w:val="000000"/>
              </w:rPr>
              <w:t>συμμετεχόντων</w:t>
            </w:r>
            <w:proofErr w:type="spellEnd"/>
            <w:r w:rsidRPr="003852FD">
              <w:rPr>
                <w:rFonts w:ascii="Calibri" w:eastAsia="Times New Roman" w:hAnsi="Calibri" w:cs="Calibri"/>
                <w:color w:val="000000"/>
              </w:rPr>
              <w:t xml:space="preserve"> </w:t>
            </w:r>
          </w:p>
        </w:tc>
        <w:tc>
          <w:tcPr>
            <w:tcW w:w="968" w:type="dxa"/>
            <w:tcBorders>
              <w:top w:val="nil"/>
              <w:left w:val="nil"/>
              <w:bottom w:val="single" w:sz="4" w:space="0" w:color="auto"/>
              <w:right w:val="single" w:sz="4" w:space="0" w:color="auto"/>
            </w:tcBorders>
            <w:shd w:val="clear" w:color="000000" w:fill="D0CECE"/>
            <w:noWrap/>
            <w:vAlign w:val="center"/>
            <w:hideMark/>
          </w:tcPr>
          <w:p w14:paraId="348BF129" w14:textId="77777777" w:rsidR="003852FD" w:rsidRPr="003852FD" w:rsidRDefault="003852FD" w:rsidP="003852FD">
            <w:pPr>
              <w:spacing w:after="0" w:line="240" w:lineRule="auto"/>
              <w:jc w:val="center"/>
              <w:rPr>
                <w:rFonts w:ascii="Calibri" w:eastAsia="Times New Roman" w:hAnsi="Calibri" w:cs="Calibri"/>
                <w:color w:val="000000"/>
              </w:rPr>
            </w:pPr>
            <w:r w:rsidRPr="003852FD">
              <w:rPr>
                <w:rFonts w:ascii="Calibri" w:eastAsia="Times New Roman" w:hAnsi="Calibri" w:cs="Calibri"/>
                <w:color w:val="000000"/>
              </w:rPr>
              <w:t>922</w:t>
            </w:r>
          </w:p>
        </w:tc>
        <w:tc>
          <w:tcPr>
            <w:tcW w:w="968" w:type="dxa"/>
            <w:tcBorders>
              <w:top w:val="nil"/>
              <w:left w:val="nil"/>
              <w:bottom w:val="single" w:sz="4" w:space="0" w:color="auto"/>
              <w:right w:val="single" w:sz="4" w:space="0" w:color="auto"/>
            </w:tcBorders>
            <w:shd w:val="clear" w:color="000000" w:fill="D0CECE"/>
            <w:noWrap/>
            <w:vAlign w:val="center"/>
            <w:hideMark/>
          </w:tcPr>
          <w:p w14:paraId="77AF9313" w14:textId="77777777" w:rsidR="003852FD" w:rsidRPr="003852FD" w:rsidRDefault="003852FD" w:rsidP="003852FD">
            <w:pPr>
              <w:spacing w:after="0" w:line="240" w:lineRule="auto"/>
              <w:jc w:val="center"/>
              <w:rPr>
                <w:rFonts w:ascii="Calibri" w:eastAsia="Times New Roman" w:hAnsi="Calibri" w:cs="Calibri"/>
                <w:color w:val="000000"/>
              </w:rPr>
            </w:pPr>
            <w:r w:rsidRPr="003852FD">
              <w:rPr>
                <w:rFonts w:ascii="Calibri" w:eastAsia="Times New Roman" w:hAnsi="Calibri" w:cs="Calibri"/>
                <w:color w:val="000000"/>
              </w:rPr>
              <w:t>1388</w:t>
            </w:r>
          </w:p>
        </w:tc>
      </w:tr>
    </w:tbl>
    <w:p w14:paraId="25A7C9DC" w14:textId="77777777" w:rsidR="003852FD" w:rsidRDefault="003852FD" w:rsidP="008D17EF">
      <w:pPr>
        <w:jc w:val="center"/>
        <w:rPr>
          <w:lang w:val="en-US"/>
        </w:rPr>
      </w:pPr>
    </w:p>
    <w:p w14:paraId="42A3A253" w14:textId="77777777" w:rsidR="00175262" w:rsidRDefault="00CE3704" w:rsidP="00175262">
      <w:pPr>
        <w:keepNext/>
        <w:jc w:val="center"/>
      </w:pPr>
      <w:r>
        <w:rPr>
          <w:noProof/>
        </w:rPr>
        <w:drawing>
          <wp:inline distT="0" distB="0" distL="0" distR="0" wp14:anchorId="6D789986" wp14:editId="72F6330E">
            <wp:extent cx="4572000" cy="2743200"/>
            <wp:effectExtent l="0" t="0" r="0" b="0"/>
            <wp:docPr id="4" name="Chart 4">
              <a:extLst xmlns:a="http://schemas.openxmlformats.org/drawingml/2006/main">
                <a:ext uri="{FF2B5EF4-FFF2-40B4-BE49-F238E27FC236}">
                  <a16:creationId xmlns:a16="http://schemas.microsoft.com/office/drawing/2014/main" id="{60FA619B-BFE7-2E43-D012-D43561BE29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1CAA68A" w14:textId="05E685AC" w:rsidR="00CE3704" w:rsidRPr="00F74716" w:rsidRDefault="00175262" w:rsidP="00175262">
      <w:pPr>
        <w:pStyle w:val="Caption"/>
        <w:jc w:val="center"/>
        <w:rPr>
          <w:lang w:val="el-GR"/>
        </w:rPr>
      </w:pPr>
      <w:r w:rsidRPr="00F74716">
        <w:rPr>
          <w:lang w:val="el-GR"/>
        </w:rPr>
        <w:t xml:space="preserve">Πίνακας και σχήμα </w:t>
      </w:r>
      <w:r>
        <w:rPr>
          <w:lang w:val="el-GR"/>
        </w:rPr>
        <w:t>4</w:t>
      </w:r>
      <w:r w:rsidRPr="00F74716">
        <w:rPr>
          <w:lang w:val="el-GR"/>
        </w:rPr>
        <w:t>: Αποτελέσματα</w:t>
      </w:r>
      <w:r>
        <w:rPr>
          <w:lang w:val="el-GR"/>
        </w:rPr>
        <w:t xml:space="preserve"> 4</w:t>
      </w:r>
      <w:r w:rsidRPr="00F74716">
        <w:rPr>
          <w:lang w:val="el-GR"/>
        </w:rPr>
        <w:t>ης ερώτησης της δημοσκόπησης για το 2021 και 2022</w:t>
      </w:r>
    </w:p>
    <w:p w14:paraId="406C8404" w14:textId="481313F7" w:rsidR="00D91AB9" w:rsidRDefault="00E04CC8" w:rsidP="00B94F34">
      <w:pPr>
        <w:jc w:val="both"/>
        <w:rPr>
          <w:lang w:val="el-GR"/>
        </w:rPr>
      </w:pPr>
      <w:r>
        <w:rPr>
          <w:lang w:val="el-GR"/>
        </w:rPr>
        <w:t xml:space="preserve">Αν και </w:t>
      </w:r>
      <w:r w:rsidR="00DC29C4">
        <w:rPr>
          <w:lang w:val="el-GR"/>
        </w:rPr>
        <w:t>μία</w:t>
      </w:r>
      <w:r w:rsidR="004064DE">
        <w:rPr>
          <w:lang w:val="el-GR"/>
        </w:rPr>
        <w:t xml:space="preserve"> σχεδόν</w:t>
      </w:r>
      <w:r>
        <w:rPr>
          <w:lang w:val="el-GR"/>
        </w:rPr>
        <w:t xml:space="preserve"> άγνωστ</w:t>
      </w:r>
      <w:r w:rsidR="004064DE">
        <w:rPr>
          <w:lang w:val="el-GR"/>
        </w:rPr>
        <w:t>η</w:t>
      </w:r>
      <w:r w:rsidR="006E40C8">
        <w:rPr>
          <w:lang w:val="el-GR"/>
        </w:rPr>
        <w:t xml:space="preserve"> πρακτική</w:t>
      </w:r>
      <w:r w:rsidR="008308A0">
        <w:rPr>
          <w:lang w:val="el-GR"/>
        </w:rPr>
        <w:t xml:space="preserve"> </w:t>
      </w:r>
      <w:r>
        <w:rPr>
          <w:lang w:val="el-GR"/>
        </w:rPr>
        <w:t>για τους Κύπριους καταναλωτές</w:t>
      </w:r>
      <w:r w:rsidR="006E40C8">
        <w:rPr>
          <w:lang w:val="el-GR"/>
        </w:rPr>
        <w:t xml:space="preserve"> (σε αντίθεση με άλλες χώρες που είναι μια γνωστή πρακτική)</w:t>
      </w:r>
      <w:r w:rsidR="008308A0">
        <w:rPr>
          <w:lang w:val="el-GR"/>
        </w:rPr>
        <w:t xml:space="preserve">, </w:t>
      </w:r>
      <w:r w:rsidR="00CB16D5">
        <w:rPr>
          <w:lang w:val="el-GR"/>
        </w:rPr>
        <w:t>φαίνεται ότι ένα</w:t>
      </w:r>
      <w:r w:rsidR="006E40C8">
        <w:rPr>
          <w:lang w:val="el-GR"/>
        </w:rPr>
        <w:t xml:space="preserve"> σημαντικό</w:t>
      </w:r>
      <w:r w:rsidR="00CB16D5">
        <w:rPr>
          <w:lang w:val="el-GR"/>
        </w:rPr>
        <w:t xml:space="preserve"> ποσοστό</w:t>
      </w:r>
      <w:r w:rsidR="006E40C8">
        <w:rPr>
          <w:lang w:val="el-GR"/>
        </w:rPr>
        <w:t xml:space="preserve"> του κοινού</w:t>
      </w:r>
      <w:r w:rsidR="00CB16D5">
        <w:rPr>
          <w:lang w:val="el-GR"/>
        </w:rPr>
        <w:t xml:space="preserve">, </w:t>
      </w:r>
      <w:r w:rsidR="007E005A">
        <w:rPr>
          <w:lang w:val="el-GR"/>
        </w:rPr>
        <w:t xml:space="preserve">το </w:t>
      </w:r>
      <w:r w:rsidR="00CB16D5">
        <w:rPr>
          <w:lang w:val="el-GR"/>
        </w:rPr>
        <w:t>43,6%</w:t>
      </w:r>
      <w:r w:rsidR="007E005A">
        <w:rPr>
          <w:lang w:val="el-GR"/>
        </w:rPr>
        <w:t>,</w:t>
      </w:r>
      <w:r w:rsidR="00CB16D5">
        <w:rPr>
          <w:lang w:val="el-GR"/>
        </w:rPr>
        <w:t xml:space="preserve"> </w:t>
      </w:r>
      <w:r w:rsidR="00AA22D1">
        <w:rPr>
          <w:lang w:val="el-GR"/>
        </w:rPr>
        <w:t>ενδιαφέρεται να αγοράσει</w:t>
      </w:r>
      <w:r w:rsidR="00CB16D5">
        <w:rPr>
          <w:lang w:val="el-GR"/>
        </w:rPr>
        <w:t xml:space="preserve"> </w:t>
      </w:r>
      <w:r w:rsidR="0043348A">
        <w:rPr>
          <w:lang w:val="el-GR"/>
        </w:rPr>
        <w:t xml:space="preserve">συσκευασίες με όλα τα </w:t>
      </w:r>
      <w:r w:rsidR="00887765">
        <w:rPr>
          <w:lang w:val="el-GR"/>
        </w:rPr>
        <w:t>απαραίτητα για τη</w:t>
      </w:r>
      <w:r w:rsidR="00FD34AE">
        <w:rPr>
          <w:lang w:val="el-GR"/>
        </w:rPr>
        <w:t>ν</w:t>
      </w:r>
      <w:r w:rsidR="00887765">
        <w:rPr>
          <w:lang w:val="el-GR"/>
        </w:rPr>
        <w:t xml:space="preserve"> προετοιμασία ενός φαγητού. </w:t>
      </w:r>
      <w:r w:rsidR="00085F67">
        <w:rPr>
          <w:lang w:val="el-GR"/>
        </w:rPr>
        <w:t xml:space="preserve">Συγκριτικά με το 2021, </w:t>
      </w:r>
      <w:r w:rsidR="00B17E55">
        <w:rPr>
          <w:lang w:val="el-GR"/>
        </w:rPr>
        <w:t xml:space="preserve">υπάρχει περισσότερο ενδιαφέρον για την αγορά τέτοιου </w:t>
      </w:r>
      <w:r w:rsidR="00EE5BF2">
        <w:rPr>
          <w:lang w:val="el-GR"/>
        </w:rPr>
        <w:t>προϊόντος</w:t>
      </w:r>
      <w:r w:rsidR="00F0276A">
        <w:rPr>
          <w:lang w:val="el-GR"/>
        </w:rPr>
        <w:t xml:space="preserve"> το 2022</w:t>
      </w:r>
      <w:r w:rsidR="0045566F">
        <w:rPr>
          <w:lang w:val="el-GR"/>
        </w:rPr>
        <w:t xml:space="preserve">, αν και </w:t>
      </w:r>
      <w:r w:rsidR="00504799">
        <w:rPr>
          <w:lang w:val="el-GR"/>
        </w:rPr>
        <w:t>κάποι</w:t>
      </w:r>
      <w:r w:rsidR="00511002">
        <w:rPr>
          <w:lang w:val="el-GR"/>
        </w:rPr>
        <w:t xml:space="preserve">α ποσοστά </w:t>
      </w:r>
      <w:r w:rsidR="00504799">
        <w:rPr>
          <w:lang w:val="el-GR"/>
        </w:rPr>
        <w:t xml:space="preserve">παραμένουν σε παρόμοια επίπεδα ή έχουν </w:t>
      </w:r>
      <w:r w:rsidR="006E40C8">
        <w:rPr>
          <w:lang w:val="el-GR"/>
        </w:rPr>
        <w:t xml:space="preserve">οριακά </w:t>
      </w:r>
      <w:r w:rsidR="00504799">
        <w:rPr>
          <w:lang w:val="el-GR"/>
        </w:rPr>
        <w:t xml:space="preserve">επιδεινωθεί, όπως για παράδειγμα </w:t>
      </w:r>
      <w:r w:rsidR="002D055B">
        <w:rPr>
          <w:lang w:val="el-GR"/>
        </w:rPr>
        <w:t xml:space="preserve">το ποσοστό των </w:t>
      </w:r>
      <w:r w:rsidR="00532AC8">
        <w:rPr>
          <w:lang w:val="el-GR"/>
        </w:rPr>
        <w:t>συμμετεχόντων</w:t>
      </w:r>
      <w:r w:rsidR="00511002">
        <w:rPr>
          <w:lang w:val="el-GR"/>
        </w:rPr>
        <w:t xml:space="preserve"> που </w:t>
      </w:r>
      <w:r w:rsidR="00532AC8">
        <w:rPr>
          <w:lang w:val="el-GR"/>
        </w:rPr>
        <w:t xml:space="preserve">τους ενδιαφέρει </w:t>
      </w:r>
      <w:r w:rsidR="00F15C03">
        <w:rPr>
          <w:lang w:val="el-GR"/>
        </w:rPr>
        <w:t>«</w:t>
      </w:r>
      <w:r w:rsidR="00532AC8">
        <w:rPr>
          <w:lang w:val="el-GR"/>
        </w:rPr>
        <w:t>αρκετά</w:t>
      </w:r>
      <w:r w:rsidR="00F15C03">
        <w:rPr>
          <w:lang w:val="el-GR"/>
        </w:rPr>
        <w:t>»</w:t>
      </w:r>
      <w:r w:rsidR="00532AC8">
        <w:rPr>
          <w:lang w:val="el-GR"/>
        </w:rPr>
        <w:t xml:space="preserve"> η αγορά τέτοιου προϊόντος </w:t>
      </w:r>
      <w:r w:rsidR="00F15C03">
        <w:rPr>
          <w:lang w:val="el-GR"/>
        </w:rPr>
        <w:t xml:space="preserve">μειώθηκε από 24,3% το 2021 σε 23,8% το 2022. </w:t>
      </w:r>
      <w:r w:rsidR="00F74716">
        <w:rPr>
          <w:lang w:val="el-GR"/>
        </w:rPr>
        <w:t>Βλέποντας</w:t>
      </w:r>
      <w:r w:rsidR="00F15C03">
        <w:rPr>
          <w:lang w:val="el-GR"/>
        </w:rPr>
        <w:t xml:space="preserve"> συνολικά όμως τις θετικές </w:t>
      </w:r>
      <w:r w:rsidR="00683893">
        <w:rPr>
          <w:lang w:val="el-GR"/>
        </w:rPr>
        <w:t>απαντήσεις</w:t>
      </w:r>
      <w:r w:rsidR="00F15C03">
        <w:rPr>
          <w:lang w:val="el-GR"/>
        </w:rPr>
        <w:t xml:space="preserve"> φαίνεται να υπάρχει </w:t>
      </w:r>
      <w:r w:rsidR="006E40C8">
        <w:rPr>
          <w:lang w:val="el-GR"/>
        </w:rPr>
        <w:t>μεγαλύτερη θετική πρόθεση</w:t>
      </w:r>
      <w:r w:rsidR="00683893">
        <w:rPr>
          <w:lang w:val="el-GR"/>
        </w:rPr>
        <w:t xml:space="preserve">. Το ποσοστό των συμμετεχόντων οι οποίοι </w:t>
      </w:r>
      <w:r w:rsidR="00B9046A">
        <w:rPr>
          <w:lang w:val="el-GR"/>
        </w:rPr>
        <w:t xml:space="preserve">τους ενδιαφέρει </w:t>
      </w:r>
      <w:r w:rsidR="00683893">
        <w:rPr>
          <w:lang w:val="el-GR"/>
        </w:rPr>
        <w:t xml:space="preserve">πολύ ή αρκετά </w:t>
      </w:r>
      <w:r w:rsidR="00B9046A">
        <w:rPr>
          <w:lang w:val="el-GR"/>
        </w:rPr>
        <w:t xml:space="preserve">να αγοράσουν ένα τέτοιο </w:t>
      </w:r>
      <w:r w:rsidR="009205E1">
        <w:rPr>
          <w:lang w:val="el-GR"/>
        </w:rPr>
        <w:t>προϊόν</w:t>
      </w:r>
      <w:r w:rsidR="00683893">
        <w:rPr>
          <w:lang w:val="el-GR"/>
        </w:rPr>
        <w:t xml:space="preserve"> </w:t>
      </w:r>
      <w:r w:rsidR="003720DC">
        <w:rPr>
          <w:lang w:val="el-GR"/>
        </w:rPr>
        <w:t xml:space="preserve">έχει αυξηθεί από 41,3% το 2021 σε 43,6% το 2022, ενώ το </w:t>
      </w:r>
      <w:r w:rsidR="00B9046A">
        <w:rPr>
          <w:lang w:val="el-GR"/>
        </w:rPr>
        <w:t xml:space="preserve">ποσοστό </w:t>
      </w:r>
      <w:r w:rsidR="0085633A">
        <w:rPr>
          <w:lang w:val="el-GR"/>
        </w:rPr>
        <w:t xml:space="preserve">που </w:t>
      </w:r>
      <w:r w:rsidR="00B9046A">
        <w:rPr>
          <w:lang w:val="el-GR"/>
        </w:rPr>
        <w:t xml:space="preserve">δεν τους ενδιαφέρει </w:t>
      </w:r>
      <w:r w:rsidR="009F608E">
        <w:rPr>
          <w:lang w:val="el-GR"/>
        </w:rPr>
        <w:t xml:space="preserve">τόσο ή καθόλου έχει μειωθεί από 45,5% σε 37,9%. </w:t>
      </w:r>
      <w:r w:rsidR="003720DC">
        <w:rPr>
          <w:lang w:val="el-GR"/>
        </w:rPr>
        <w:t xml:space="preserve"> </w:t>
      </w:r>
    </w:p>
    <w:p w14:paraId="0C7A3BC4" w14:textId="77827AEC" w:rsidR="009F608E" w:rsidRPr="00F74716" w:rsidRDefault="00172BAC" w:rsidP="00B94F34">
      <w:pPr>
        <w:jc w:val="both"/>
        <w:rPr>
          <w:lang w:val="el-GR"/>
        </w:rPr>
      </w:pPr>
      <w:r>
        <w:rPr>
          <w:lang w:val="el-GR"/>
        </w:rPr>
        <w:lastRenderedPageBreak/>
        <w:t>Συνολικά</w:t>
      </w:r>
      <w:r w:rsidR="00DC5477" w:rsidRPr="00F74716">
        <w:rPr>
          <w:lang w:val="el-GR"/>
        </w:rPr>
        <w:t>,</w:t>
      </w:r>
      <w:r>
        <w:rPr>
          <w:lang w:val="el-GR"/>
        </w:rPr>
        <w:t xml:space="preserve"> τα αποτελέσματα</w:t>
      </w:r>
      <w:r w:rsidR="009F608E">
        <w:rPr>
          <w:lang w:val="el-GR"/>
        </w:rPr>
        <w:t xml:space="preserve"> </w:t>
      </w:r>
      <w:r w:rsidR="00D00DD6">
        <w:rPr>
          <w:lang w:val="el-GR"/>
        </w:rPr>
        <w:t>σε</w:t>
      </w:r>
      <w:r w:rsidR="009F608E">
        <w:rPr>
          <w:lang w:val="el-GR"/>
        </w:rPr>
        <w:t xml:space="preserve"> </w:t>
      </w:r>
      <w:r w:rsidR="00BD1C0E">
        <w:rPr>
          <w:lang w:val="el-GR"/>
        </w:rPr>
        <w:t>όλες τις</w:t>
      </w:r>
      <w:r w:rsidR="009F608E">
        <w:rPr>
          <w:lang w:val="el-GR"/>
        </w:rPr>
        <w:t xml:space="preserve"> </w:t>
      </w:r>
      <w:r w:rsidR="0017330A">
        <w:rPr>
          <w:lang w:val="el-GR"/>
        </w:rPr>
        <w:t>ερωτήσεις</w:t>
      </w:r>
      <w:r w:rsidR="00395976" w:rsidRPr="00F74716">
        <w:rPr>
          <w:lang w:val="el-GR"/>
        </w:rPr>
        <w:t xml:space="preserve"> </w:t>
      </w:r>
      <w:r w:rsidR="00D46888">
        <w:rPr>
          <w:lang w:val="el-GR"/>
        </w:rPr>
        <w:t>δείχνουν</w:t>
      </w:r>
      <w:r w:rsidR="0017330A">
        <w:rPr>
          <w:lang w:val="el-GR"/>
        </w:rPr>
        <w:t xml:space="preserve"> </w:t>
      </w:r>
      <w:r w:rsidR="00D00DD6">
        <w:rPr>
          <w:lang w:val="el-GR"/>
        </w:rPr>
        <w:t xml:space="preserve">βελτιώσεις των θετικών τάσεων αφού  </w:t>
      </w:r>
      <w:r w:rsidR="00542277">
        <w:rPr>
          <w:lang w:val="el-GR"/>
        </w:rPr>
        <w:t>το 2022</w:t>
      </w:r>
      <w:r>
        <w:rPr>
          <w:lang w:val="el-GR"/>
        </w:rPr>
        <w:t xml:space="preserve"> </w:t>
      </w:r>
      <w:r w:rsidR="00D00DD6">
        <w:rPr>
          <w:lang w:val="el-GR"/>
        </w:rPr>
        <w:t>το κοινό παρουσιάζεται</w:t>
      </w:r>
      <w:r>
        <w:rPr>
          <w:lang w:val="el-GR"/>
        </w:rPr>
        <w:t xml:space="preserve"> πιο πρόθυμο</w:t>
      </w:r>
      <w:r w:rsidR="00D00DD6">
        <w:rPr>
          <w:lang w:val="el-GR"/>
        </w:rPr>
        <w:t xml:space="preserve"> </w:t>
      </w:r>
      <w:r>
        <w:rPr>
          <w:lang w:val="el-GR"/>
        </w:rPr>
        <w:t xml:space="preserve">να δοκιμάσει ή να υιοθετήσει συνήθειες οι οποίες συμβάλλουν στη μείωση </w:t>
      </w:r>
      <w:r w:rsidR="00D00DD6">
        <w:rPr>
          <w:lang w:val="el-GR"/>
        </w:rPr>
        <w:t xml:space="preserve">των </w:t>
      </w:r>
      <w:r>
        <w:rPr>
          <w:lang w:val="el-GR"/>
        </w:rPr>
        <w:t>απ</w:t>
      </w:r>
      <w:r w:rsidR="00D00DD6">
        <w:rPr>
          <w:lang w:val="el-GR"/>
        </w:rPr>
        <w:t>οβλήτων</w:t>
      </w:r>
      <w:r>
        <w:rPr>
          <w:lang w:val="el-GR"/>
        </w:rPr>
        <w:t xml:space="preserve"> τροφίμων</w:t>
      </w:r>
      <w:r w:rsidR="00D00DD6">
        <w:rPr>
          <w:lang w:val="el-GR"/>
        </w:rPr>
        <w:t>,</w:t>
      </w:r>
      <w:r w:rsidR="004C4E64">
        <w:rPr>
          <w:lang w:val="el-GR"/>
        </w:rPr>
        <w:t xml:space="preserve"> </w:t>
      </w:r>
      <w:r w:rsidR="00542277">
        <w:rPr>
          <w:lang w:val="el-GR"/>
        </w:rPr>
        <w:t xml:space="preserve">σε σύγκριση με το 2021. Αν και το </w:t>
      </w:r>
      <w:r w:rsidR="00625906">
        <w:rPr>
          <w:lang w:val="el-GR"/>
        </w:rPr>
        <w:t>δείγμα των συμμετεχόντων δεν είναι το ίδιο, χ</w:t>
      </w:r>
      <w:r w:rsidR="00542277">
        <w:rPr>
          <w:lang w:val="el-GR"/>
        </w:rPr>
        <w:t xml:space="preserve">ρονικά τα ερωτηματολόγια </w:t>
      </w:r>
      <w:r w:rsidR="00625906">
        <w:rPr>
          <w:lang w:val="el-GR"/>
        </w:rPr>
        <w:t xml:space="preserve">πραγματοποιήθηκαν </w:t>
      </w:r>
      <w:r w:rsidR="00542277">
        <w:rPr>
          <w:lang w:val="el-GR"/>
        </w:rPr>
        <w:t xml:space="preserve">την ίδια εποχή </w:t>
      </w:r>
      <w:r w:rsidR="00D00DD6">
        <w:rPr>
          <w:lang w:val="el-GR"/>
        </w:rPr>
        <w:t>του χρόνου (</w:t>
      </w:r>
      <w:r w:rsidR="00DA6668">
        <w:rPr>
          <w:lang w:val="el-GR"/>
        </w:rPr>
        <w:t>Ιούλιο-</w:t>
      </w:r>
      <w:r w:rsidR="00D00DD6">
        <w:rPr>
          <w:lang w:val="el-GR"/>
        </w:rPr>
        <w:t xml:space="preserve">Αύγουστο) άρα </w:t>
      </w:r>
      <w:r w:rsidR="00DE1AD5" w:rsidRPr="00DE1AD5">
        <w:rPr>
          <w:lang w:val="el-GR"/>
        </w:rPr>
        <w:t xml:space="preserve">δεν μπορούμε να αποδώσουμε τις </w:t>
      </w:r>
      <w:r w:rsidR="00D00DD6">
        <w:rPr>
          <w:lang w:val="el-GR"/>
        </w:rPr>
        <w:t xml:space="preserve">όποιες </w:t>
      </w:r>
      <w:r w:rsidR="00DE1AD5" w:rsidRPr="00DE1AD5">
        <w:rPr>
          <w:lang w:val="el-GR"/>
        </w:rPr>
        <w:t xml:space="preserve">διαφορές </w:t>
      </w:r>
      <w:r w:rsidR="00D00DD6">
        <w:rPr>
          <w:lang w:val="el-GR"/>
        </w:rPr>
        <w:t xml:space="preserve">σε </w:t>
      </w:r>
      <w:r w:rsidR="00DE1AD5" w:rsidRPr="00DE1AD5">
        <w:rPr>
          <w:lang w:val="el-GR"/>
        </w:rPr>
        <w:t>εποχικότητα</w:t>
      </w:r>
      <w:r w:rsidR="00DE1AD5">
        <w:rPr>
          <w:lang w:val="el-GR"/>
        </w:rPr>
        <w:t>.</w:t>
      </w:r>
      <w:r w:rsidR="00295E49">
        <w:rPr>
          <w:lang w:val="el-GR"/>
        </w:rPr>
        <w:t xml:space="preserve"> </w:t>
      </w:r>
      <w:r w:rsidR="00D00DD6">
        <w:rPr>
          <w:lang w:val="el-GR"/>
        </w:rPr>
        <w:t>Λόγω τ</w:t>
      </w:r>
      <w:r w:rsidR="004C6F36">
        <w:rPr>
          <w:lang w:val="el-GR"/>
        </w:rPr>
        <w:t xml:space="preserve">ου ότι έχουν </w:t>
      </w:r>
      <w:r w:rsidR="00B51CBB">
        <w:rPr>
          <w:lang w:val="el-GR"/>
        </w:rPr>
        <w:t>γίνει την ίδια εποχή</w:t>
      </w:r>
      <w:r w:rsidR="00D00DD6">
        <w:rPr>
          <w:lang w:val="el-GR"/>
        </w:rPr>
        <w:t xml:space="preserve"> είναι πιο συγκρίσιμα τα αποτελέσματα. </w:t>
      </w:r>
      <w:r w:rsidR="00B46BDF">
        <w:rPr>
          <w:lang w:val="el-GR"/>
        </w:rPr>
        <w:t>Στη διαμόρφωση των θετικότερων τάσεων στο κοινό μπορεί να  εκτιμήσουμε ότι έχει συνεισφέρει και</w:t>
      </w:r>
      <w:r w:rsidR="00DA6668">
        <w:rPr>
          <w:lang w:val="el-GR"/>
        </w:rPr>
        <w:t xml:space="preserve"> </w:t>
      </w:r>
      <w:r w:rsidR="00605148">
        <w:rPr>
          <w:lang w:val="el-GR"/>
        </w:rPr>
        <w:t xml:space="preserve">το έργο </w:t>
      </w:r>
      <w:r w:rsidR="00605148">
        <w:t>Foodprint</w:t>
      </w:r>
      <w:r w:rsidR="00FD0E6B">
        <w:rPr>
          <w:lang w:val="el-GR"/>
        </w:rPr>
        <w:t xml:space="preserve"> μέσω της εκστρατείας ευαισθητοποίησης του</w:t>
      </w:r>
      <w:r w:rsidR="00B46BDF">
        <w:rPr>
          <w:lang w:val="el-GR"/>
        </w:rPr>
        <w:t xml:space="preserve"> κοινού</w:t>
      </w:r>
      <w:r w:rsidR="00FD0E6B">
        <w:rPr>
          <w:lang w:val="el-GR"/>
        </w:rPr>
        <w:t>.</w:t>
      </w:r>
      <w:r w:rsidR="00605148" w:rsidRPr="00F74716">
        <w:rPr>
          <w:lang w:val="el-GR"/>
        </w:rPr>
        <w:t xml:space="preserve"> </w:t>
      </w:r>
      <w:r w:rsidR="00B46BDF">
        <w:rPr>
          <w:lang w:val="el-GR"/>
        </w:rPr>
        <w:t>Μέσα στα πλαίσια</w:t>
      </w:r>
      <w:r w:rsidR="00DA6668">
        <w:rPr>
          <w:lang w:val="el-GR"/>
        </w:rPr>
        <w:t xml:space="preserve"> </w:t>
      </w:r>
      <w:r w:rsidR="00B609ED">
        <w:rPr>
          <w:lang w:val="el-GR"/>
        </w:rPr>
        <w:t>του έργου</w:t>
      </w:r>
      <w:r w:rsidR="00486E08">
        <w:rPr>
          <w:lang w:val="el-GR"/>
        </w:rPr>
        <w:t xml:space="preserve"> </w:t>
      </w:r>
      <w:r w:rsidR="00486E08">
        <w:t>Foodprint</w:t>
      </w:r>
      <w:r w:rsidR="00F577C0">
        <w:rPr>
          <w:lang w:val="el-GR"/>
        </w:rPr>
        <w:t>,</w:t>
      </w:r>
      <w:r w:rsidR="00CD7170">
        <w:rPr>
          <w:lang w:val="el-GR"/>
        </w:rPr>
        <w:t xml:space="preserve"> έχουν πραγματοποιηθεί</w:t>
      </w:r>
      <w:r w:rsidR="00F577C0">
        <w:rPr>
          <w:lang w:val="el-GR"/>
        </w:rPr>
        <w:t xml:space="preserve"> </w:t>
      </w:r>
      <w:r w:rsidR="00B609ED">
        <w:rPr>
          <w:lang w:val="el-GR"/>
        </w:rPr>
        <w:t xml:space="preserve">αρκετές καμπάνιες ενημέρωσης </w:t>
      </w:r>
      <w:r w:rsidR="00927FB5">
        <w:rPr>
          <w:lang w:val="el-GR"/>
        </w:rPr>
        <w:t xml:space="preserve">στα ΜΜΕ και στα ΚΔ στην Κύπρο </w:t>
      </w:r>
      <w:r w:rsidR="00927FB5" w:rsidRPr="00F577C0">
        <w:rPr>
          <w:lang w:val="el-GR"/>
        </w:rPr>
        <w:t>σχετικά με την σπατάλη των τροφίμων και τους τρόπους μείωσης των απορριμμάτων τροφίμων</w:t>
      </w:r>
      <w:r w:rsidR="00927FB5">
        <w:rPr>
          <w:lang w:val="el-GR"/>
        </w:rPr>
        <w:t xml:space="preserve">. Θα μπορούσε να ειπωθεί μάλιστα ότι η κυρίαρχη επικοινωνία τοπικά για αυτό το θέμα, προερχόταν από το πρόγραμμα </w:t>
      </w:r>
      <w:r w:rsidR="00927FB5">
        <w:rPr>
          <w:lang w:val="en-US"/>
        </w:rPr>
        <w:t>Foodprint</w:t>
      </w:r>
      <w:r w:rsidR="00927FB5" w:rsidRPr="00F74716">
        <w:rPr>
          <w:lang w:val="el-GR"/>
        </w:rPr>
        <w:t>.</w:t>
      </w:r>
      <w:r w:rsidR="00F577C0" w:rsidRPr="00F577C0">
        <w:rPr>
          <w:lang w:val="el-GR"/>
        </w:rPr>
        <w:t xml:space="preserve"> Οι δράσεις αυτές θα συνεχιστούν και στη συνέχεια του έργου</w:t>
      </w:r>
      <w:r w:rsidR="00934FB3" w:rsidRPr="00F74716">
        <w:rPr>
          <w:lang w:val="el-GR"/>
        </w:rPr>
        <w:t xml:space="preserve"> </w:t>
      </w:r>
      <w:r w:rsidR="00934FB3">
        <w:rPr>
          <w:lang w:val="el-GR"/>
        </w:rPr>
        <w:t>με σ</w:t>
      </w:r>
      <w:r w:rsidR="00942D6C">
        <w:rPr>
          <w:lang w:val="el-GR"/>
        </w:rPr>
        <w:t>τόχο</w:t>
      </w:r>
      <w:r w:rsidR="00934FB3">
        <w:rPr>
          <w:lang w:val="el-GR"/>
        </w:rPr>
        <w:t xml:space="preserve"> </w:t>
      </w:r>
      <w:r w:rsidR="00942D6C" w:rsidRPr="00942D6C">
        <w:rPr>
          <w:lang w:val="el-GR"/>
        </w:rPr>
        <w:t>την ευαισθητοποίηση όσο το δυνατόν περισσότερων Κυπρίων πολιτών</w:t>
      </w:r>
      <w:r w:rsidR="00927FB5" w:rsidRPr="00F74716">
        <w:rPr>
          <w:lang w:val="el-GR"/>
        </w:rPr>
        <w:t xml:space="preserve"> </w:t>
      </w:r>
      <w:r w:rsidR="00927FB5">
        <w:rPr>
          <w:lang w:val="el-GR"/>
        </w:rPr>
        <w:t xml:space="preserve">για το θέμα της σπατάλης τροφίμων. </w:t>
      </w:r>
    </w:p>
    <w:sectPr w:rsidR="009F608E" w:rsidRPr="00F74716" w:rsidSect="004428DE">
      <w:headerReference w:type="default" r:id="rId14"/>
      <w:footerReference w:type="default" r:id="rId15"/>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60821" w14:textId="77777777" w:rsidR="00980FDF" w:rsidRDefault="00980FDF" w:rsidP="00595596">
      <w:pPr>
        <w:spacing w:after="0" w:line="240" w:lineRule="auto"/>
      </w:pPr>
      <w:r>
        <w:separator/>
      </w:r>
    </w:p>
  </w:endnote>
  <w:endnote w:type="continuationSeparator" w:id="0">
    <w:p w14:paraId="3B86B184" w14:textId="77777777" w:rsidR="00980FDF" w:rsidRDefault="00980FDF" w:rsidP="00595596">
      <w:pPr>
        <w:spacing w:after="0" w:line="240" w:lineRule="auto"/>
      </w:pPr>
      <w:r>
        <w:continuationSeparator/>
      </w:r>
    </w:p>
  </w:endnote>
  <w:endnote w:type="continuationNotice" w:id="1">
    <w:p w14:paraId="08BBC60B" w14:textId="77777777" w:rsidR="00980FDF" w:rsidRDefault="00980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917B" w14:textId="10EC3D6A" w:rsidR="00595596" w:rsidRDefault="004428DE">
    <w:pPr>
      <w:pStyle w:val="Footer"/>
    </w:pPr>
    <w:r>
      <w:rPr>
        <w:noProof/>
      </w:rPr>
      <w:drawing>
        <wp:inline distT="0" distB="0" distL="0" distR="0" wp14:anchorId="51FCC3B4" wp14:editId="5BBB7853">
          <wp:extent cx="5731510" cy="1396365"/>
          <wp:effectExtent l="0" t="0" r="2540"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3963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7226" w14:textId="77777777" w:rsidR="00980FDF" w:rsidRDefault="00980FDF" w:rsidP="00595596">
      <w:pPr>
        <w:spacing w:after="0" w:line="240" w:lineRule="auto"/>
      </w:pPr>
      <w:r>
        <w:separator/>
      </w:r>
    </w:p>
  </w:footnote>
  <w:footnote w:type="continuationSeparator" w:id="0">
    <w:p w14:paraId="04E2682E" w14:textId="77777777" w:rsidR="00980FDF" w:rsidRDefault="00980FDF" w:rsidP="00595596">
      <w:pPr>
        <w:spacing w:after="0" w:line="240" w:lineRule="auto"/>
      </w:pPr>
      <w:r>
        <w:continuationSeparator/>
      </w:r>
    </w:p>
  </w:footnote>
  <w:footnote w:type="continuationNotice" w:id="1">
    <w:p w14:paraId="70465C69" w14:textId="77777777" w:rsidR="00980FDF" w:rsidRDefault="00980F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84AB" w14:textId="1D22EE3B" w:rsidR="00595596" w:rsidRPr="004428DE" w:rsidRDefault="004428DE">
    <w:pPr>
      <w:pStyle w:val="Header"/>
      <w:rPr>
        <w:lang w:val="en-US"/>
      </w:rPr>
    </w:pPr>
    <w:r>
      <w:rPr>
        <w:noProof/>
        <w:lang w:val="en-US"/>
      </w:rPr>
      <w:drawing>
        <wp:inline distT="0" distB="0" distL="0" distR="0" wp14:anchorId="601A20D4" wp14:editId="24AF30CD">
          <wp:extent cx="5731510" cy="1450340"/>
          <wp:effectExtent l="0" t="0" r="254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14503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12"/>
    <w:rsid w:val="000044F6"/>
    <w:rsid w:val="00025D4B"/>
    <w:rsid w:val="00026820"/>
    <w:rsid w:val="000379B0"/>
    <w:rsid w:val="00073810"/>
    <w:rsid w:val="000742A7"/>
    <w:rsid w:val="00085F67"/>
    <w:rsid w:val="000A271A"/>
    <w:rsid w:val="000F2090"/>
    <w:rsid w:val="001074AA"/>
    <w:rsid w:val="00117B18"/>
    <w:rsid w:val="00125073"/>
    <w:rsid w:val="0016429E"/>
    <w:rsid w:val="00172BAC"/>
    <w:rsid w:val="0017330A"/>
    <w:rsid w:val="00174C84"/>
    <w:rsid w:val="00175262"/>
    <w:rsid w:val="001806D2"/>
    <w:rsid w:val="00185CD9"/>
    <w:rsid w:val="00196410"/>
    <w:rsid w:val="001B22E2"/>
    <w:rsid w:val="001C1C01"/>
    <w:rsid w:val="001D478F"/>
    <w:rsid w:val="00217740"/>
    <w:rsid w:val="00240415"/>
    <w:rsid w:val="0025273E"/>
    <w:rsid w:val="002769E6"/>
    <w:rsid w:val="00285BEA"/>
    <w:rsid w:val="00295E49"/>
    <w:rsid w:val="002A03B8"/>
    <w:rsid w:val="002B19E3"/>
    <w:rsid w:val="002D055B"/>
    <w:rsid w:val="002D607E"/>
    <w:rsid w:val="002D7F54"/>
    <w:rsid w:val="002E12B9"/>
    <w:rsid w:val="003138BE"/>
    <w:rsid w:val="00322BB3"/>
    <w:rsid w:val="00330CF0"/>
    <w:rsid w:val="0036452E"/>
    <w:rsid w:val="00364AD4"/>
    <w:rsid w:val="003670ED"/>
    <w:rsid w:val="003720DC"/>
    <w:rsid w:val="003852FD"/>
    <w:rsid w:val="00387091"/>
    <w:rsid w:val="00391FBC"/>
    <w:rsid w:val="00395976"/>
    <w:rsid w:val="003A66F5"/>
    <w:rsid w:val="003B6F5B"/>
    <w:rsid w:val="003C5574"/>
    <w:rsid w:val="004064DE"/>
    <w:rsid w:val="00413429"/>
    <w:rsid w:val="00433478"/>
    <w:rsid w:val="0043348A"/>
    <w:rsid w:val="004407DD"/>
    <w:rsid w:val="004428DE"/>
    <w:rsid w:val="00442CC5"/>
    <w:rsid w:val="0045566F"/>
    <w:rsid w:val="00486E08"/>
    <w:rsid w:val="004C08C3"/>
    <w:rsid w:val="004C4E64"/>
    <w:rsid w:val="004C6F36"/>
    <w:rsid w:val="004C71E5"/>
    <w:rsid w:val="004D3EBD"/>
    <w:rsid w:val="00504799"/>
    <w:rsid w:val="00505841"/>
    <w:rsid w:val="00506DF9"/>
    <w:rsid w:val="00511002"/>
    <w:rsid w:val="00532AC8"/>
    <w:rsid w:val="00542277"/>
    <w:rsid w:val="00574282"/>
    <w:rsid w:val="005875FD"/>
    <w:rsid w:val="00587DAF"/>
    <w:rsid w:val="00595596"/>
    <w:rsid w:val="005E3C36"/>
    <w:rsid w:val="00605148"/>
    <w:rsid w:val="00605595"/>
    <w:rsid w:val="0062504C"/>
    <w:rsid w:val="00625906"/>
    <w:rsid w:val="00633FE9"/>
    <w:rsid w:val="00636306"/>
    <w:rsid w:val="00642754"/>
    <w:rsid w:val="00643FCD"/>
    <w:rsid w:val="00646698"/>
    <w:rsid w:val="006547EE"/>
    <w:rsid w:val="006820F7"/>
    <w:rsid w:val="00683893"/>
    <w:rsid w:val="006A68EF"/>
    <w:rsid w:val="006C63BB"/>
    <w:rsid w:val="006E40C8"/>
    <w:rsid w:val="007238D2"/>
    <w:rsid w:val="007257C3"/>
    <w:rsid w:val="00750D32"/>
    <w:rsid w:val="007512F4"/>
    <w:rsid w:val="00752872"/>
    <w:rsid w:val="00755B4F"/>
    <w:rsid w:val="00761A6F"/>
    <w:rsid w:val="00761E96"/>
    <w:rsid w:val="00770FB7"/>
    <w:rsid w:val="007769AB"/>
    <w:rsid w:val="007A0395"/>
    <w:rsid w:val="007E005A"/>
    <w:rsid w:val="007E2123"/>
    <w:rsid w:val="007E4ECC"/>
    <w:rsid w:val="00800B67"/>
    <w:rsid w:val="00822965"/>
    <w:rsid w:val="008308A0"/>
    <w:rsid w:val="00834C31"/>
    <w:rsid w:val="00850B0D"/>
    <w:rsid w:val="00853A09"/>
    <w:rsid w:val="0085633A"/>
    <w:rsid w:val="008805B6"/>
    <w:rsid w:val="00887765"/>
    <w:rsid w:val="0089141D"/>
    <w:rsid w:val="008B5E26"/>
    <w:rsid w:val="008C26E8"/>
    <w:rsid w:val="008C7EB9"/>
    <w:rsid w:val="008D0AC1"/>
    <w:rsid w:val="008D17EF"/>
    <w:rsid w:val="008E00D9"/>
    <w:rsid w:val="008E0616"/>
    <w:rsid w:val="008E53D0"/>
    <w:rsid w:val="008F6376"/>
    <w:rsid w:val="0090203C"/>
    <w:rsid w:val="00905872"/>
    <w:rsid w:val="009069A2"/>
    <w:rsid w:val="009110B6"/>
    <w:rsid w:val="009205E1"/>
    <w:rsid w:val="00927FB5"/>
    <w:rsid w:val="009341CE"/>
    <w:rsid w:val="00934FB3"/>
    <w:rsid w:val="00941119"/>
    <w:rsid w:val="00942D6C"/>
    <w:rsid w:val="009567ED"/>
    <w:rsid w:val="00961CDB"/>
    <w:rsid w:val="00962F01"/>
    <w:rsid w:val="00980FDF"/>
    <w:rsid w:val="00981473"/>
    <w:rsid w:val="009A498D"/>
    <w:rsid w:val="009A7E9B"/>
    <w:rsid w:val="009B5D69"/>
    <w:rsid w:val="009C282A"/>
    <w:rsid w:val="009C7C84"/>
    <w:rsid w:val="009D6992"/>
    <w:rsid w:val="009E1336"/>
    <w:rsid w:val="009E16F0"/>
    <w:rsid w:val="009F0265"/>
    <w:rsid w:val="009F608E"/>
    <w:rsid w:val="00A01B5B"/>
    <w:rsid w:val="00A074CF"/>
    <w:rsid w:val="00A14995"/>
    <w:rsid w:val="00A259A9"/>
    <w:rsid w:val="00A33387"/>
    <w:rsid w:val="00A74480"/>
    <w:rsid w:val="00A774A9"/>
    <w:rsid w:val="00AA22D1"/>
    <w:rsid w:val="00AB2D5A"/>
    <w:rsid w:val="00AD6410"/>
    <w:rsid w:val="00AD659D"/>
    <w:rsid w:val="00AE7325"/>
    <w:rsid w:val="00AF3B85"/>
    <w:rsid w:val="00B17E55"/>
    <w:rsid w:val="00B44EEA"/>
    <w:rsid w:val="00B46BDF"/>
    <w:rsid w:val="00B51CBB"/>
    <w:rsid w:val="00B54363"/>
    <w:rsid w:val="00B6003F"/>
    <w:rsid w:val="00B609ED"/>
    <w:rsid w:val="00B9046A"/>
    <w:rsid w:val="00B94F34"/>
    <w:rsid w:val="00B952B3"/>
    <w:rsid w:val="00B96D22"/>
    <w:rsid w:val="00BD1C0E"/>
    <w:rsid w:val="00BD3FB8"/>
    <w:rsid w:val="00BE01ED"/>
    <w:rsid w:val="00C17581"/>
    <w:rsid w:val="00C34CDC"/>
    <w:rsid w:val="00C706B7"/>
    <w:rsid w:val="00C82496"/>
    <w:rsid w:val="00C83740"/>
    <w:rsid w:val="00C95A6E"/>
    <w:rsid w:val="00CB14CC"/>
    <w:rsid w:val="00CB16D5"/>
    <w:rsid w:val="00CB4EAA"/>
    <w:rsid w:val="00CC5680"/>
    <w:rsid w:val="00CD0F12"/>
    <w:rsid w:val="00CD6855"/>
    <w:rsid w:val="00CD7170"/>
    <w:rsid w:val="00CE0C5E"/>
    <w:rsid w:val="00CE3704"/>
    <w:rsid w:val="00CF3D5A"/>
    <w:rsid w:val="00D00DD6"/>
    <w:rsid w:val="00D25D6F"/>
    <w:rsid w:val="00D34473"/>
    <w:rsid w:val="00D420B2"/>
    <w:rsid w:val="00D46888"/>
    <w:rsid w:val="00D731FC"/>
    <w:rsid w:val="00D74FC9"/>
    <w:rsid w:val="00D86D00"/>
    <w:rsid w:val="00D901DF"/>
    <w:rsid w:val="00D91642"/>
    <w:rsid w:val="00D91AB9"/>
    <w:rsid w:val="00DA6668"/>
    <w:rsid w:val="00DA7528"/>
    <w:rsid w:val="00DB63F9"/>
    <w:rsid w:val="00DC29C4"/>
    <w:rsid w:val="00DC3621"/>
    <w:rsid w:val="00DC3A9F"/>
    <w:rsid w:val="00DC5477"/>
    <w:rsid w:val="00DC600E"/>
    <w:rsid w:val="00DD075C"/>
    <w:rsid w:val="00DD1552"/>
    <w:rsid w:val="00DD7F55"/>
    <w:rsid w:val="00DE1AD5"/>
    <w:rsid w:val="00DF2FB5"/>
    <w:rsid w:val="00E04CC8"/>
    <w:rsid w:val="00E05DDD"/>
    <w:rsid w:val="00E10959"/>
    <w:rsid w:val="00E10D10"/>
    <w:rsid w:val="00E23F0B"/>
    <w:rsid w:val="00E3163B"/>
    <w:rsid w:val="00E3458A"/>
    <w:rsid w:val="00E5647B"/>
    <w:rsid w:val="00E57917"/>
    <w:rsid w:val="00E62D53"/>
    <w:rsid w:val="00E6752C"/>
    <w:rsid w:val="00E7688F"/>
    <w:rsid w:val="00E77237"/>
    <w:rsid w:val="00E7748D"/>
    <w:rsid w:val="00E839F5"/>
    <w:rsid w:val="00EA1985"/>
    <w:rsid w:val="00EA33E2"/>
    <w:rsid w:val="00EA5D80"/>
    <w:rsid w:val="00EB2559"/>
    <w:rsid w:val="00EB6D50"/>
    <w:rsid w:val="00EB7072"/>
    <w:rsid w:val="00ED4329"/>
    <w:rsid w:val="00EE32B5"/>
    <w:rsid w:val="00EE5BF2"/>
    <w:rsid w:val="00EF0384"/>
    <w:rsid w:val="00EF22A4"/>
    <w:rsid w:val="00F01206"/>
    <w:rsid w:val="00F0276A"/>
    <w:rsid w:val="00F15C03"/>
    <w:rsid w:val="00F27200"/>
    <w:rsid w:val="00F35F5E"/>
    <w:rsid w:val="00F577C0"/>
    <w:rsid w:val="00F603DF"/>
    <w:rsid w:val="00F622D1"/>
    <w:rsid w:val="00F71F70"/>
    <w:rsid w:val="00F7326D"/>
    <w:rsid w:val="00F74716"/>
    <w:rsid w:val="00F80E27"/>
    <w:rsid w:val="00F96B4B"/>
    <w:rsid w:val="00F97248"/>
    <w:rsid w:val="00FA1FF1"/>
    <w:rsid w:val="00FA6F80"/>
    <w:rsid w:val="00FB1216"/>
    <w:rsid w:val="00FB3AF7"/>
    <w:rsid w:val="00FB59F1"/>
    <w:rsid w:val="00FC0973"/>
    <w:rsid w:val="00FD0E6B"/>
    <w:rsid w:val="00FD24D6"/>
    <w:rsid w:val="00FD34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A8461"/>
  <w15:chartTrackingRefBased/>
  <w15:docId w15:val="{7BDDBFDC-9CCD-4E7A-AF54-F72F3762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42A7"/>
    <w:rPr>
      <w:sz w:val="16"/>
      <w:szCs w:val="16"/>
    </w:rPr>
  </w:style>
  <w:style w:type="paragraph" w:styleId="CommentText">
    <w:name w:val="annotation text"/>
    <w:basedOn w:val="Normal"/>
    <w:link w:val="CommentTextChar"/>
    <w:uiPriority w:val="99"/>
    <w:unhideWhenUsed/>
    <w:rsid w:val="000742A7"/>
    <w:pPr>
      <w:spacing w:line="240" w:lineRule="auto"/>
    </w:pPr>
    <w:rPr>
      <w:sz w:val="20"/>
      <w:szCs w:val="20"/>
    </w:rPr>
  </w:style>
  <w:style w:type="character" w:customStyle="1" w:styleId="CommentTextChar">
    <w:name w:val="Comment Text Char"/>
    <w:basedOn w:val="DefaultParagraphFont"/>
    <w:link w:val="CommentText"/>
    <w:uiPriority w:val="99"/>
    <w:rsid w:val="000742A7"/>
    <w:rPr>
      <w:sz w:val="20"/>
      <w:szCs w:val="20"/>
      <w:lang w:val="en-GB"/>
    </w:rPr>
  </w:style>
  <w:style w:type="paragraph" w:styleId="Caption">
    <w:name w:val="caption"/>
    <w:basedOn w:val="Normal"/>
    <w:next w:val="Normal"/>
    <w:uiPriority w:val="35"/>
    <w:unhideWhenUsed/>
    <w:qFormat/>
    <w:rsid w:val="00E7688F"/>
    <w:pPr>
      <w:spacing w:after="200" w:line="240" w:lineRule="auto"/>
    </w:pPr>
    <w:rPr>
      <w:i/>
      <w:iCs/>
      <w:color w:val="44546A" w:themeColor="text2"/>
      <w:sz w:val="18"/>
      <w:szCs w:val="18"/>
    </w:rPr>
  </w:style>
  <w:style w:type="paragraph" w:styleId="Header">
    <w:name w:val="header"/>
    <w:basedOn w:val="Normal"/>
    <w:link w:val="HeaderChar"/>
    <w:uiPriority w:val="99"/>
    <w:unhideWhenUsed/>
    <w:rsid w:val="00595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596"/>
  </w:style>
  <w:style w:type="paragraph" w:styleId="Footer">
    <w:name w:val="footer"/>
    <w:basedOn w:val="Normal"/>
    <w:link w:val="FooterChar"/>
    <w:uiPriority w:val="99"/>
    <w:unhideWhenUsed/>
    <w:rsid w:val="00595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596"/>
  </w:style>
  <w:style w:type="paragraph" w:styleId="Revision">
    <w:name w:val="Revision"/>
    <w:hidden/>
    <w:uiPriority w:val="99"/>
    <w:semiHidden/>
    <w:rsid w:val="00D25D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77516">
      <w:bodyDiv w:val="1"/>
      <w:marLeft w:val="0"/>
      <w:marRight w:val="0"/>
      <w:marTop w:val="0"/>
      <w:marBottom w:val="0"/>
      <w:divBdr>
        <w:top w:val="none" w:sz="0" w:space="0" w:color="auto"/>
        <w:left w:val="none" w:sz="0" w:space="0" w:color="auto"/>
        <w:bottom w:val="none" w:sz="0" w:space="0" w:color="auto"/>
        <w:right w:val="none" w:sz="0" w:space="0" w:color="auto"/>
      </w:divBdr>
    </w:div>
    <w:div w:id="1515729229">
      <w:bodyDiv w:val="1"/>
      <w:marLeft w:val="0"/>
      <w:marRight w:val="0"/>
      <w:marTop w:val="0"/>
      <w:marBottom w:val="0"/>
      <w:divBdr>
        <w:top w:val="none" w:sz="0" w:space="0" w:color="auto"/>
        <w:left w:val="none" w:sz="0" w:space="0" w:color="auto"/>
        <w:bottom w:val="none" w:sz="0" w:space="0" w:color="auto"/>
        <w:right w:val="none" w:sz="0" w:space="0" w:color="auto"/>
      </w:divBdr>
    </w:div>
    <w:div w:id="17886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Sheet1!$A$3:$B$7</c:f>
              <c:multiLvlStrCache>
                <c:ptCount val="5"/>
                <c:lvl>
                  <c:pt idx="0">
                    <c:v>Πολύ</c:v>
                  </c:pt>
                  <c:pt idx="1">
                    <c:v>Αρκετά </c:v>
                  </c:pt>
                  <c:pt idx="2">
                    <c:v>Κάπως </c:v>
                  </c:pt>
                  <c:pt idx="3">
                    <c:v>Όχι και τόσο </c:v>
                  </c:pt>
                  <c:pt idx="4">
                    <c:v>Καθόλου </c:v>
                  </c:pt>
                </c:lvl>
                <c:lvl>
                  <c:pt idx="0">
                    <c:v>A</c:v>
                  </c:pt>
                  <c:pt idx="1">
                    <c:v>B</c:v>
                  </c:pt>
                  <c:pt idx="2">
                    <c:v>Γ</c:v>
                  </c:pt>
                  <c:pt idx="3">
                    <c:v>Δ</c:v>
                  </c:pt>
                  <c:pt idx="4">
                    <c:v>Ε</c:v>
                  </c:pt>
                </c:lvl>
              </c:multiLvlStrCache>
              <c:extLst/>
            </c:multiLvlStrRef>
          </c:cat>
          <c:val>
            <c:numRef>
              <c:f>Sheet1!$C$3:$C$7</c:f>
              <c:numCache>
                <c:formatCode>0.0%</c:formatCode>
                <c:ptCount val="5"/>
                <c:pt idx="0">
                  <c:v>0.27300000000000002</c:v>
                </c:pt>
                <c:pt idx="1">
                  <c:v>0.19900000000000001</c:v>
                </c:pt>
                <c:pt idx="2">
                  <c:v>0.122</c:v>
                </c:pt>
                <c:pt idx="3">
                  <c:v>0.105</c:v>
                </c:pt>
                <c:pt idx="4">
                  <c:v>0.30099999999999999</c:v>
                </c:pt>
              </c:numCache>
              <c:extLst/>
            </c:numRef>
          </c:val>
          <c:extLst>
            <c:ext xmlns:c16="http://schemas.microsoft.com/office/drawing/2014/chart" uri="{C3380CC4-5D6E-409C-BE32-E72D297353CC}">
              <c16:uniqueId val="{00000000-E7E9-4B1A-8D16-E08E252676DE}"/>
            </c:ext>
          </c:extLst>
        </c:ser>
        <c:ser>
          <c:idx val="1"/>
          <c:order val="1"/>
          <c:tx>
            <c:strRef>
              <c:f>Sheet1!$D$2</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Sheet1!$A$3:$B$7</c:f>
              <c:multiLvlStrCache>
                <c:ptCount val="5"/>
                <c:lvl>
                  <c:pt idx="0">
                    <c:v>Πολύ</c:v>
                  </c:pt>
                  <c:pt idx="1">
                    <c:v>Αρκετά </c:v>
                  </c:pt>
                  <c:pt idx="2">
                    <c:v>Κάπως </c:v>
                  </c:pt>
                  <c:pt idx="3">
                    <c:v>Όχι και τόσο </c:v>
                  </c:pt>
                  <c:pt idx="4">
                    <c:v>Καθόλου </c:v>
                  </c:pt>
                </c:lvl>
                <c:lvl>
                  <c:pt idx="0">
                    <c:v>A</c:v>
                  </c:pt>
                  <c:pt idx="1">
                    <c:v>B</c:v>
                  </c:pt>
                  <c:pt idx="2">
                    <c:v>Γ</c:v>
                  </c:pt>
                  <c:pt idx="3">
                    <c:v>Δ</c:v>
                  </c:pt>
                  <c:pt idx="4">
                    <c:v>Ε</c:v>
                  </c:pt>
                </c:lvl>
              </c:multiLvlStrCache>
              <c:extLst/>
            </c:multiLvlStrRef>
          </c:cat>
          <c:val>
            <c:numRef>
              <c:f>Sheet1!$D$3:$D$7</c:f>
              <c:numCache>
                <c:formatCode>0.0%</c:formatCode>
                <c:ptCount val="5"/>
                <c:pt idx="0">
                  <c:v>0.38700000000000001</c:v>
                </c:pt>
                <c:pt idx="1">
                  <c:v>0.25900000000000001</c:v>
                </c:pt>
                <c:pt idx="2" formatCode="0%">
                  <c:v>0.1</c:v>
                </c:pt>
                <c:pt idx="3">
                  <c:v>6.9000000000000006E-2</c:v>
                </c:pt>
                <c:pt idx="4">
                  <c:v>0.185</c:v>
                </c:pt>
              </c:numCache>
              <c:extLst/>
            </c:numRef>
          </c:val>
          <c:extLst>
            <c:ext xmlns:c16="http://schemas.microsoft.com/office/drawing/2014/chart" uri="{C3380CC4-5D6E-409C-BE32-E72D297353CC}">
              <c16:uniqueId val="{00000001-E7E9-4B1A-8D16-E08E252676DE}"/>
            </c:ext>
          </c:extLst>
        </c:ser>
        <c:dLbls>
          <c:showLegendKey val="0"/>
          <c:showVal val="0"/>
          <c:showCatName val="0"/>
          <c:showSerName val="0"/>
          <c:showPercent val="0"/>
          <c:showBubbleSize val="0"/>
        </c:dLbls>
        <c:gapWidth val="219"/>
        <c:overlap val="-27"/>
        <c:axId val="1663498335"/>
        <c:axId val="1663499999"/>
      </c:barChart>
      <c:catAx>
        <c:axId val="1663498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Y"/>
          </a:p>
        </c:txPr>
        <c:crossAx val="1663499999"/>
        <c:crosses val="autoZero"/>
        <c:auto val="1"/>
        <c:lblAlgn val="ctr"/>
        <c:lblOffset val="100"/>
        <c:noMultiLvlLbl val="0"/>
      </c:catAx>
      <c:valAx>
        <c:axId val="166349999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Y"/>
          </a:p>
        </c:txPr>
        <c:crossAx val="1663498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Y"/>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Sheet1!$C$15</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Sheet1!$A$16:$B$20</c:f>
              <c:multiLvlStrCache>
                <c:ptCount val="5"/>
                <c:lvl>
                  <c:pt idx="0">
                    <c:v>Πολύ</c:v>
                  </c:pt>
                  <c:pt idx="1">
                    <c:v>Αρκετά </c:v>
                  </c:pt>
                  <c:pt idx="2">
                    <c:v>Κάπως </c:v>
                  </c:pt>
                  <c:pt idx="3">
                    <c:v>Όχι και τόσο </c:v>
                  </c:pt>
                  <c:pt idx="4">
                    <c:v>Καθόλου </c:v>
                  </c:pt>
                </c:lvl>
                <c:lvl>
                  <c:pt idx="0">
                    <c:v>A</c:v>
                  </c:pt>
                  <c:pt idx="1">
                    <c:v>B</c:v>
                  </c:pt>
                  <c:pt idx="2">
                    <c:v>Γ</c:v>
                  </c:pt>
                  <c:pt idx="3">
                    <c:v>Δ</c:v>
                  </c:pt>
                  <c:pt idx="4">
                    <c:v>Ε</c:v>
                  </c:pt>
                </c:lvl>
              </c:multiLvlStrCache>
            </c:multiLvlStrRef>
          </c:cat>
          <c:val>
            <c:numRef>
              <c:f>Sheet1!$C$16:$C$20</c:f>
              <c:numCache>
                <c:formatCode>0.0%</c:formatCode>
                <c:ptCount val="5"/>
                <c:pt idx="0">
                  <c:v>0.158</c:v>
                </c:pt>
                <c:pt idx="1">
                  <c:v>0.17799999999999999</c:v>
                </c:pt>
                <c:pt idx="2">
                  <c:v>0.19700000000000001</c:v>
                </c:pt>
                <c:pt idx="3">
                  <c:v>0.19400000000000001</c:v>
                </c:pt>
                <c:pt idx="4">
                  <c:v>0.27200000000000002</c:v>
                </c:pt>
              </c:numCache>
            </c:numRef>
          </c:val>
          <c:extLst>
            <c:ext xmlns:c16="http://schemas.microsoft.com/office/drawing/2014/chart" uri="{C3380CC4-5D6E-409C-BE32-E72D297353CC}">
              <c16:uniqueId val="{00000000-687C-4E1E-BC3C-F874D2CA0872}"/>
            </c:ext>
          </c:extLst>
        </c:ser>
        <c:ser>
          <c:idx val="1"/>
          <c:order val="1"/>
          <c:tx>
            <c:strRef>
              <c:f>Sheet1!$D$15</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Sheet1!$A$16:$B$20</c:f>
              <c:multiLvlStrCache>
                <c:ptCount val="5"/>
                <c:lvl>
                  <c:pt idx="0">
                    <c:v>Πολύ</c:v>
                  </c:pt>
                  <c:pt idx="1">
                    <c:v>Αρκετά </c:v>
                  </c:pt>
                  <c:pt idx="2">
                    <c:v>Κάπως </c:v>
                  </c:pt>
                  <c:pt idx="3">
                    <c:v>Όχι και τόσο </c:v>
                  </c:pt>
                  <c:pt idx="4">
                    <c:v>Καθόλου </c:v>
                  </c:pt>
                </c:lvl>
                <c:lvl>
                  <c:pt idx="0">
                    <c:v>A</c:v>
                  </c:pt>
                  <c:pt idx="1">
                    <c:v>B</c:v>
                  </c:pt>
                  <c:pt idx="2">
                    <c:v>Γ</c:v>
                  </c:pt>
                  <c:pt idx="3">
                    <c:v>Δ</c:v>
                  </c:pt>
                  <c:pt idx="4">
                    <c:v>Ε</c:v>
                  </c:pt>
                </c:lvl>
              </c:multiLvlStrCache>
            </c:multiLvlStrRef>
          </c:cat>
          <c:val>
            <c:numRef>
              <c:f>Sheet1!$D$16:$D$20</c:f>
              <c:numCache>
                <c:formatCode>0.0%</c:formatCode>
                <c:ptCount val="5"/>
                <c:pt idx="0">
                  <c:v>0.26400000000000001</c:v>
                </c:pt>
                <c:pt idx="1">
                  <c:v>0.25700000000000001</c:v>
                </c:pt>
                <c:pt idx="2">
                  <c:v>0.186</c:v>
                </c:pt>
                <c:pt idx="3">
                  <c:v>0.13800000000000001</c:v>
                </c:pt>
                <c:pt idx="4">
                  <c:v>0.155</c:v>
                </c:pt>
              </c:numCache>
            </c:numRef>
          </c:val>
          <c:extLst>
            <c:ext xmlns:c16="http://schemas.microsoft.com/office/drawing/2014/chart" uri="{C3380CC4-5D6E-409C-BE32-E72D297353CC}">
              <c16:uniqueId val="{00000001-687C-4E1E-BC3C-F874D2CA0872}"/>
            </c:ext>
          </c:extLst>
        </c:ser>
        <c:dLbls>
          <c:showLegendKey val="0"/>
          <c:showVal val="0"/>
          <c:showCatName val="0"/>
          <c:showSerName val="0"/>
          <c:showPercent val="0"/>
          <c:showBubbleSize val="0"/>
        </c:dLbls>
        <c:gapWidth val="219"/>
        <c:overlap val="-27"/>
        <c:axId val="1955780767"/>
        <c:axId val="1955781599"/>
      </c:barChart>
      <c:catAx>
        <c:axId val="1955780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Y"/>
          </a:p>
        </c:txPr>
        <c:crossAx val="1955781599"/>
        <c:crosses val="autoZero"/>
        <c:auto val="1"/>
        <c:lblAlgn val="ctr"/>
        <c:lblOffset val="100"/>
        <c:noMultiLvlLbl val="0"/>
      </c:catAx>
      <c:valAx>
        <c:axId val="195578159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Y"/>
          </a:p>
        </c:txPr>
        <c:crossAx val="19557807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Y"/>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Sheet1!$C$27</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Sheet1!$A$28:$B$32</c:f>
              <c:multiLvlStrCache>
                <c:ptCount val="5"/>
                <c:lvl>
                  <c:pt idx="0">
                    <c:v>Πολύ</c:v>
                  </c:pt>
                  <c:pt idx="1">
                    <c:v>Αρκετά </c:v>
                  </c:pt>
                  <c:pt idx="2">
                    <c:v>Κάπως </c:v>
                  </c:pt>
                  <c:pt idx="3">
                    <c:v>Όχι και τόσο </c:v>
                  </c:pt>
                  <c:pt idx="4">
                    <c:v>Καθόλου </c:v>
                  </c:pt>
                </c:lvl>
                <c:lvl>
                  <c:pt idx="0">
                    <c:v>A</c:v>
                  </c:pt>
                  <c:pt idx="1">
                    <c:v>B</c:v>
                  </c:pt>
                  <c:pt idx="2">
                    <c:v>Γ</c:v>
                  </c:pt>
                  <c:pt idx="3">
                    <c:v>Δ</c:v>
                  </c:pt>
                  <c:pt idx="4">
                    <c:v>Ε</c:v>
                  </c:pt>
                </c:lvl>
              </c:multiLvlStrCache>
              <c:extLst/>
            </c:multiLvlStrRef>
          </c:cat>
          <c:val>
            <c:numRef>
              <c:f>Sheet1!$C$28:$C$32</c:f>
              <c:numCache>
                <c:formatCode>0.0%</c:formatCode>
                <c:ptCount val="5"/>
                <c:pt idx="0">
                  <c:v>0.38600000000000001</c:v>
                </c:pt>
                <c:pt idx="1">
                  <c:v>0.24399999999999999</c:v>
                </c:pt>
                <c:pt idx="2">
                  <c:v>0.113</c:v>
                </c:pt>
                <c:pt idx="3">
                  <c:v>7.6999999999999999E-2</c:v>
                </c:pt>
                <c:pt idx="4">
                  <c:v>0.18</c:v>
                </c:pt>
              </c:numCache>
              <c:extLst/>
            </c:numRef>
          </c:val>
          <c:extLst>
            <c:ext xmlns:c16="http://schemas.microsoft.com/office/drawing/2014/chart" uri="{C3380CC4-5D6E-409C-BE32-E72D297353CC}">
              <c16:uniqueId val="{00000000-D334-4F81-BA02-4D4DA584BCBC}"/>
            </c:ext>
          </c:extLst>
        </c:ser>
        <c:ser>
          <c:idx val="1"/>
          <c:order val="1"/>
          <c:tx>
            <c:strRef>
              <c:f>Sheet1!$D$27</c:f>
              <c:strCache>
                <c:ptCount val="1"/>
                <c:pt idx="0">
                  <c:v>2022</c:v>
                </c:pt>
              </c:strCache>
            </c:strRef>
          </c:tx>
          <c:spPr>
            <a:solidFill>
              <a:schemeClr val="accent2"/>
            </a:solidFill>
            <a:ln>
              <a:noFill/>
            </a:ln>
            <a:effectLst/>
          </c:spPr>
          <c:invertIfNegative val="0"/>
          <c:dLbls>
            <c:dLbl>
              <c:idx val="0"/>
              <c:layout>
                <c:manualLayout>
                  <c:x val="1.6666666666666666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34-4F81-BA02-4D4DA584BCBC}"/>
                </c:ext>
              </c:extLst>
            </c:dLbl>
            <c:dLbl>
              <c:idx val="1"/>
              <c:layout>
                <c:manualLayout>
                  <c:x val="1.3888888888888888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34-4F81-BA02-4D4DA584BCBC}"/>
                </c:ext>
              </c:extLst>
            </c:dLbl>
            <c:dLbl>
              <c:idx val="2"/>
              <c:layout>
                <c:manualLayout>
                  <c:x val="2.2222222222222223E-2"/>
                  <c:y val="-1.38888888888889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334-4F81-BA02-4D4DA584BCBC}"/>
                </c:ext>
              </c:extLst>
            </c:dLbl>
            <c:dLbl>
              <c:idx val="3"/>
              <c:layout>
                <c:manualLayout>
                  <c:x val="2.7777777777777676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334-4F81-BA02-4D4DA584BCBC}"/>
                </c:ext>
              </c:extLst>
            </c:dLbl>
            <c:dLbl>
              <c:idx val="4"/>
              <c:layout>
                <c:manualLayout>
                  <c:x val="1.6666666666666666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334-4F81-BA02-4D4DA584BCB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Sheet1!$A$28:$B$32</c:f>
              <c:multiLvlStrCache>
                <c:ptCount val="5"/>
                <c:lvl>
                  <c:pt idx="0">
                    <c:v>Πολύ</c:v>
                  </c:pt>
                  <c:pt idx="1">
                    <c:v>Αρκετά </c:v>
                  </c:pt>
                  <c:pt idx="2">
                    <c:v>Κάπως </c:v>
                  </c:pt>
                  <c:pt idx="3">
                    <c:v>Όχι και τόσο </c:v>
                  </c:pt>
                  <c:pt idx="4">
                    <c:v>Καθόλου </c:v>
                  </c:pt>
                </c:lvl>
                <c:lvl>
                  <c:pt idx="0">
                    <c:v>A</c:v>
                  </c:pt>
                  <c:pt idx="1">
                    <c:v>B</c:v>
                  </c:pt>
                  <c:pt idx="2">
                    <c:v>Γ</c:v>
                  </c:pt>
                  <c:pt idx="3">
                    <c:v>Δ</c:v>
                  </c:pt>
                  <c:pt idx="4">
                    <c:v>Ε</c:v>
                  </c:pt>
                </c:lvl>
              </c:multiLvlStrCache>
              <c:extLst/>
            </c:multiLvlStrRef>
          </c:cat>
          <c:val>
            <c:numRef>
              <c:f>Sheet1!$D$28:$D$32</c:f>
              <c:numCache>
                <c:formatCode>0.0%</c:formatCode>
                <c:ptCount val="5"/>
                <c:pt idx="0">
                  <c:v>0.40799999999999997</c:v>
                </c:pt>
                <c:pt idx="1">
                  <c:v>0.25900000000000001</c:v>
                </c:pt>
                <c:pt idx="2">
                  <c:v>0.11700000000000001</c:v>
                </c:pt>
                <c:pt idx="3">
                  <c:v>7.8E-2</c:v>
                </c:pt>
                <c:pt idx="4">
                  <c:v>0.13800000000000001</c:v>
                </c:pt>
              </c:numCache>
              <c:extLst/>
            </c:numRef>
          </c:val>
          <c:extLst>
            <c:ext xmlns:c16="http://schemas.microsoft.com/office/drawing/2014/chart" uri="{C3380CC4-5D6E-409C-BE32-E72D297353CC}">
              <c16:uniqueId val="{00000001-D334-4F81-BA02-4D4DA584BCBC}"/>
            </c:ext>
          </c:extLst>
        </c:ser>
        <c:dLbls>
          <c:showLegendKey val="0"/>
          <c:showVal val="0"/>
          <c:showCatName val="0"/>
          <c:showSerName val="0"/>
          <c:showPercent val="0"/>
          <c:showBubbleSize val="0"/>
        </c:dLbls>
        <c:gapWidth val="219"/>
        <c:overlap val="-27"/>
        <c:axId val="1506903264"/>
        <c:axId val="1506899936"/>
      </c:barChart>
      <c:catAx>
        <c:axId val="150690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Y"/>
          </a:p>
        </c:txPr>
        <c:crossAx val="1506899936"/>
        <c:crosses val="autoZero"/>
        <c:auto val="1"/>
        <c:lblAlgn val="ctr"/>
        <c:lblOffset val="100"/>
        <c:noMultiLvlLbl val="0"/>
      </c:catAx>
      <c:valAx>
        <c:axId val="15068999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Y"/>
          </a:p>
        </c:txPr>
        <c:crossAx val="150690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Y"/>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Sheet1!$C$40</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Sheet1!$A$41:$B$45</c:f>
              <c:multiLvlStrCache>
                <c:ptCount val="5"/>
                <c:lvl>
                  <c:pt idx="0">
                    <c:v>Πολύ</c:v>
                  </c:pt>
                  <c:pt idx="1">
                    <c:v>Αρκετά </c:v>
                  </c:pt>
                  <c:pt idx="2">
                    <c:v>Κάπως </c:v>
                  </c:pt>
                  <c:pt idx="3">
                    <c:v>Όχι και τόσο </c:v>
                  </c:pt>
                  <c:pt idx="4">
                    <c:v>Καθόλου </c:v>
                  </c:pt>
                </c:lvl>
                <c:lvl>
                  <c:pt idx="0">
                    <c:v>A</c:v>
                  </c:pt>
                  <c:pt idx="1">
                    <c:v>B</c:v>
                  </c:pt>
                  <c:pt idx="2">
                    <c:v>Γ</c:v>
                  </c:pt>
                  <c:pt idx="3">
                    <c:v>Δ</c:v>
                  </c:pt>
                  <c:pt idx="4">
                    <c:v>Ε</c:v>
                  </c:pt>
                </c:lvl>
              </c:multiLvlStrCache>
            </c:multiLvlStrRef>
          </c:cat>
          <c:val>
            <c:numRef>
              <c:f>Sheet1!$C$41:$C$45</c:f>
              <c:numCache>
                <c:formatCode>0.0%</c:formatCode>
                <c:ptCount val="5"/>
                <c:pt idx="0" formatCode="0%">
                  <c:v>0.17</c:v>
                </c:pt>
                <c:pt idx="1">
                  <c:v>0.24299999999999999</c:v>
                </c:pt>
                <c:pt idx="2">
                  <c:v>0.13100000000000001</c:v>
                </c:pt>
                <c:pt idx="3">
                  <c:v>0.185</c:v>
                </c:pt>
                <c:pt idx="4" formatCode="0%">
                  <c:v>0.27</c:v>
                </c:pt>
              </c:numCache>
            </c:numRef>
          </c:val>
          <c:extLst>
            <c:ext xmlns:c16="http://schemas.microsoft.com/office/drawing/2014/chart" uri="{C3380CC4-5D6E-409C-BE32-E72D297353CC}">
              <c16:uniqueId val="{00000000-A817-4DDB-ACD5-B800CC3B0DF8}"/>
            </c:ext>
          </c:extLst>
        </c:ser>
        <c:ser>
          <c:idx val="1"/>
          <c:order val="1"/>
          <c:tx>
            <c:strRef>
              <c:f>Sheet1!$D$40</c:f>
              <c:strCache>
                <c:ptCount val="1"/>
                <c:pt idx="0">
                  <c:v>2022</c:v>
                </c:pt>
              </c:strCache>
            </c:strRef>
          </c:tx>
          <c:spPr>
            <a:solidFill>
              <a:schemeClr val="accent2"/>
            </a:solidFill>
            <a:ln>
              <a:noFill/>
            </a:ln>
            <a:effectLst/>
          </c:spPr>
          <c:invertIfNegative val="0"/>
          <c:dLbls>
            <c:dLbl>
              <c:idx val="1"/>
              <c:layout>
                <c:manualLayout>
                  <c:x val="1.9444444444444393E-2"/>
                  <c:y val="-1.38888888888889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817-4DDB-ACD5-B800CC3B0DF8}"/>
                </c:ext>
              </c:extLst>
            </c:dLbl>
            <c:dLbl>
              <c:idx val="3"/>
              <c:layout>
                <c:manualLayout>
                  <c:x val="1.6666666666666666E-2"/>
                  <c:y val="-6.018518518518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17-4DDB-ACD5-B800CC3B0DF8}"/>
                </c:ext>
              </c:extLst>
            </c:dLbl>
            <c:dLbl>
              <c:idx val="4"/>
              <c:layout>
                <c:manualLayout>
                  <c:x val="8.333333333333333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817-4DDB-ACD5-B800CC3B0D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Sheet1!$A$41:$B$45</c:f>
              <c:multiLvlStrCache>
                <c:ptCount val="5"/>
                <c:lvl>
                  <c:pt idx="0">
                    <c:v>Πολύ</c:v>
                  </c:pt>
                  <c:pt idx="1">
                    <c:v>Αρκετά </c:v>
                  </c:pt>
                  <c:pt idx="2">
                    <c:v>Κάπως </c:v>
                  </c:pt>
                  <c:pt idx="3">
                    <c:v>Όχι και τόσο </c:v>
                  </c:pt>
                  <c:pt idx="4">
                    <c:v>Καθόλου </c:v>
                  </c:pt>
                </c:lvl>
                <c:lvl>
                  <c:pt idx="0">
                    <c:v>A</c:v>
                  </c:pt>
                  <c:pt idx="1">
                    <c:v>B</c:v>
                  </c:pt>
                  <c:pt idx="2">
                    <c:v>Γ</c:v>
                  </c:pt>
                  <c:pt idx="3">
                    <c:v>Δ</c:v>
                  </c:pt>
                  <c:pt idx="4">
                    <c:v>Ε</c:v>
                  </c:pt>
                </c:lvl>
              </c:multiLvlStrCache>
            </c:multiLvlStrRef>
          </c:cat>
          <c:val>
            <c:numRef>
              <c:f>Sheet1!$D$41:$D$45</c:f>
              <c:numCache>
                <c:formatCode>0.0%</c:formatCode>
                <c:ptCount val="5"/>
                <c:pt idx="0">
                  <c:v>0.19800000000000001</c:v>
                </c:pt>
                <c:pt idx="1">
                  <c:v>0.23799999999999999</c:v>
                </c:pt>
                <c:pt idx="2">
                  <c:v>0.185</c:v>
                </c:pt>
                <c:pt idx="3">
                  <c:v>0.17299999999999999</c:v>
                </c:pt>
                <c:pt idx="4">
                  <c:v>0.20599999999999999</c:v>
                </c:pt>
              </c:numCache>
            </c:numRef>
          </c:val>
          <c:extLst>
            <c:ext xmlns:c16="http://schemas.microsoft.com/office/drawing/2014/chart" uri="{C3380CC4-5D6E-409C-BE32-E72D297353CC}">
              <c16:uniqueId val="{00000001-A817-4DDB-ACD5-B800CC3B0DF8}"/>
            </c:ext>
          </c:extLst>
        </c:ser>
        <c:dLbls>
          <c:showLegendKey val="0"/>
          <c:showVal val="0"/>
          <c:showCatName val="0"/>
          <c:showSerName val="0"/>
          <c:showPercent val="0"/>
          <c:showBubbleSize val="0"/>
        </c:dLbls>
        <c:gapWidth val="219"/>
        <c:overlap val="-27"/>
        <c:axId val="1954678767"/>
        <c:axId val="1954689999"/>
      </c:barChart>
      <c:catAx>
        <c:axId val="1954678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Y"/>
          </a:p>
        </c:txPr>
        <c:crossAx val="1954689999"/>
        <c:crosses val="autoZero"/>
        <c:auto val="1"/>
        <c:lblAlgn val="ctr"/>
        <c:lblOffset val="100"/>
        <c:noMultiLvlLbl val="0"/>
      </c:catAx>
      <c:valAx>
        <c:axId val="19546899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Y"/>
          </a:p>
        </c:txPr>
        <c:crossAx val="19546787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Y"/>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63e4ea-161f-4580-b995-377a45d26e87">
      <Terms xmlns="http://schemas.microsoft.com/office/infopath/2007/PartnerControls"/>
    </lcf76f155ced4ddcb4097134ff3c332f>
    <TaxCatchAll xmlns="487ae81b-a1e9-42cc-8b6a-09717e3e3b13" xsi:nil="true"/>
    <SharedWithUsers xmlns="487ae81b-a1e9-42cc-8b6a-09717e3e3b13">
      <UserInfo>
        <DisplayName>Maria Ttakka</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E590F5A7EDA34E82508074AD94524A" ma:contentTypeVersion="16" ma:contentTypeDescription="Create a new document." ma:contentTypeScope="" ma:versionID="36c34aa974c02d54245686613ec4e44f">
  <xsd:schema xmlns:xsd="http://www.w3.org/2001/XMLSchema" xmlns:xs="http://www.w3.org/2001/XMLSchema" xmlns:p="http://schemas.microsoft.com/office/2006/metadata/properties" xmlns:ns2="487ae81b-a1e9-42cc-8b6a-09717e3e3b13" xmlns:ns3="0363e4ea-161f-4580-b995-377a45d26e87" targetNamespace="http://schemas.microsoft.com/office/2006/metadata/properties" ma:root="true" ma:fieldsID="6a8b7e4af075a4cb63cffe27e7d49ea3" ns2:_="" ns3:_="">
    <xsd:import namespace="487ae81b-a1e9-42cc-8b6a-09717e3e3b13"/>
    <xsd:import namespace="0363e4ea-161f-4580-b995-377a45d26e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e81b-a1e9-42cc-8b6a-09717e3e3b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9788b7-d5b5-41d2-bb97-5b7d80396896}" ma:internalName="TaxCatchAll" ma:showField="CatchAllData" ma:web="487ae81b-a1e9-42cc-8b6a-09717e3e3b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63e4ea-161f-4580-b995-377a45d26e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a2e80-c76e-4efd-bb52-bf868ec2f8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21A3D-6510-43A3-851E-367CFA946D2C}">
  <ds:schemaRefs>
    <ds:schemaRef ds:uri="http://schemas.microsoft.com/office/2006/metadata/properties"/>
    <ds:schemaRef ds:uri="http://schemas.microsoft.com/office/infopath/2007/PartnerControls"/>
    <ds:schemaRef ds:uri="0363e4ea-161f-4580-b995-377a45d26e87"/>
    <ds:schemaRef ds:uri="487ae81b-a1e9-42cc-8b6a-09717e3e3b13"/>
  </ds:schemaRefs>
</ds:datastoreItem>
</file>

<file path=customXml/itemProps2.xml><?xml version="1.0" encoding="utf-8"?>
<ds:datastoreItem xmlns:ds="http://schemas.openxmlformats.org/officeDocument/2006/customXml" ds:itemID="{561DF7B8-3448-474A-9F2B-02EC4D2FA138}">
  <ds:schemaRefs>
    <ds:schemaRef ds:uri="http://schemas.microsoft.com/sharepoint/v3/contenttype/forms"/>
  </ds:schemaRefs>
</ds:datastoreItem>
</file>

<file path=customXml/itemProps3.xml><?xml version="1.0" encoding="utf-8"?>
<ds:datastoreItem xmlns:ds="http://schemas.openxmlformats.org/officeDocument/2006/customXml" ds:itemID="{D8B496A1-C074-49CD-8274-8B6F66F77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e81b-a1e9-42cc-8b6a-09717e3e3b13"/>
    <ds:schemaRef ds:uri="0363e4ea-161f-4580-b995-377a45d26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BC01A0-54C5-4774-B337-B153CCB6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Ttakka</dc:creator>
  <cp:keywords/>
  <dc:description/>
  <cp:lastModifiedBy>Kyriakos Pierides</cp:lastModifiedBy>
  <cp:revision>18</cp:revision>
  <cp:lastPrinted>2022-09-01T12:39:00Z</cp:lastPrinted>
  <dcterms:created xsi:type="dcterms:W3CDTF">2022-08-29T15:15:00Z</dcterms:created>
  <dcterms:modified xsi:type="dcterms:W3CDTF">2022-09-06T09:23:00Z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0x0101002DE590F5A7EDA34E82508074AD94524A</vt:lpwstr>
  </property>
  <property fmtid="{D5CDD505-2E9C-101B-9397-08002B2CF9AE}" pid="3" name="MediaServiceImageTags">
    <vt:lpwstr/>
  </property>
</Properties>
</file>